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80EB6" w14:textId="77777777" w:rsidR="00707E60" w:rsidRDefault="00707E60" w:rsidP="00707E60">
      <w:pPr>
        <w:pStyle w:val="Tittel"/>
      </w:pPr>
      <w:r>
        <w:t>ALIS-avtale</w:t>
      </w:r>
    </w:p>
    <w:p w14:paraId="333504C3" w14:textId="4FAAF9AA" w:rsidR="00707E60" w:rsidRPr="006B5B89" w:rsidRDefault="00707E60" w:rsidP="00707E60">
      <w:pPr>
        <w:pStyle w:val="Overskrift1"/>
      </w:pPr>
      <w:bookmarkStart w:id="0" w:name="_Toc90377752"/>
      <w:r w:rsidRPr="001A7E96">
        <w:t>Bakgrunn og rammer for avtalen</w:t>
      </w:r>
      <w:bookmarkEnd w:id="0"/>
      <w:r w:rsidR="00A21556">
        <w:br/>
      </w:r>
    </w:p>
    <w:p w14:paraId="14048316" w14:textId="77777777" w:rsidR="00707E60" w:rsidRPr="009E1303" w:rsidRDefault="00707E60" w:rsidP="00707E60">
      <w:pPr>
        <w:pStyle w:val="Overskrift2"/>
      </w:pPr>
      <w:r w:rsidRPr="009E1303">
        <w:t>For</w:t>
      </w:r>
      <w:r>
        <w:t>mål</w:t>
      </w:r>
      <w:r w:rsidRPr="009E1303">
        <w:t xml:space="preserve"> </w:t>
      </w:r>
      <w:r>
        <w:t xml:space="preserve">  </w:t>
      </w:r>
    </w:p>
    <w:p w14:paraId="0C259918" w14:textId="66CD684F" w:rsidR="00707E60" w:rsidRDefault="00707E60" w:rsidP="00707E60">
      <w:pPr>
        <w:rPr>
          <w:rFonts w:ascii="MuseoSans300" w:hAnsi="MuseoSans300" w:cs="Arial"/>
        </w:rPr>
      </w:pPr>
      <w:r>
        <w:rPr>
          <w:rFonts w:cstheme="minorHAnsi"/>
        </w:rPr>
        <w:t>Formålet med ALIS-avtalen er å skape forutsigbarhet og trygghet gjennom spesialistutdanningen i allmennmedisin. Avtalene</w:t>
      </w:r>
      <w:r w:rsidRPr="00B54FD7">
        <w:rPr>
          <w:rFonts w:cstheme="minorHAnsi"/>
        </w:rPr>
        <w:t xml:space="preserve"> inneholder</w:t>
      </w:r>
      <w:r>
        <w:rPr>
          <w:rFonts w:cstheme="minorHAnsi"/>
        </w:rPr>
        <w:t xml:space="preserve"> </w:t>
      </w:r>
      <w:r w:rsidRPr="00B54FD7">
        <w:rPr>
          <w:rFonts w:cstheme="minorHAnsi"/>
        </w:rPr>
        <w:t>tiltak og opp</w:t>
      </w:r>
      <w:r w:rsidRPr="50D0369E">
        <w:rPr>
          <w:rFonts w:eastAsiaTheme="minorEastAsia"/>
        </w:rPr>
        <w:t xml:space="preserve">følging i spesialiseringsløpet som kommer i tillegg til det legen har krav på som følge av </w:t>
      </w:r>
      <w:r w:rsidR="50D0369E" w:rsidRPr="50D0369E">
        <w:rPr>
          <w:rFonts w:eastAsiaTheme="minorEastAsia"/>
        </w:rPr>
        <w:softHyphen/>
      </w:r>
      <w:hyperlink r:id="rId11" w:tgtFrame="_blank" w:tooltip="https://lovdata.no/dokument/sf/forskrift/2016-12-08-1482" w:history="1">
        <w:r w:rsidR="006D040B" w:rsidRPr="00A3057A">
          <w:rPr>
            <w:rStyle w:val="Hyperkobling"/>
            <w:rFonts w:cstheme="minorHAnsi"/>
          </w:rPr>
          <w:t>Forskrift om spesialistutdanning og spesialistgodkjenning for leger og tannleger (spesialistforskriften)</w:t>
        </w:r>
      </w:hyperlink>
      <w:r w:rsidR="006D040B" w:rsidRPr="00A3057A">
        <w:rPr>
          <w:rFonts w:cstheme="minorHAnsi"/>
        </w:rPr>
        <w:t>.</w:t>
      </w:r>
    </w:p>
    <w:p w14:paraId="196EE6BE" w14:textId="1E2481C0" w:rsidR="00707E60" w:rsidRDefault="00707E60" w:rsidP="01DAA991">
      <w:pPr>
        <w:spacing w:after="0"/>
        <w:rPr>
          <w:rFonts w:ascii="MuseoSans300" w:eastAsia="MuseoSans300" w:hAnsi="MuseoSans300" w:cs="MuseoSans300"/>
        </w:rPr>
      </w:pPr>
      <w:r w:rsidRPr="01DAA991">
        <w:t xml:space="preserve">Avtalen er tilpasset </w:t>
      </w:r>
      <w:r>
        <w:t>Helsedirektoratets regelverk</w:t>
      </w:r>
      <w:r w:rsidR="00633B58">
        <w:t xml:space="preserve"> </w:t>
      </w:r>
      <w:r w:rsidR="00C12F52">
        <w:t>for tilskuddsordningen Nasjonal ALIS og veiledning.</w:t>
      </w:r>
    </w:p>
    <w:p w14:paraId="4E96C344" w14:textId="77777777" w:rsidR="00707E60" w:rsidRDefault="00707E60" w:rsidP="00707E60">
      <w:pPr>
        <w:spacing w:after="0"/>
        <w:rPr>
          <w:rFonts w:cstheme="minorHAnsi"/>
        </w:rPr>
      </w:pPr>
    </w:p>
    <w:p w14:paraId="08CDE30B" w14:textId="77777777" w:rsidR="00707E60" w:rsidRDefault="00707E60" w:rsidP="00707E60">
      <w:pPr>
        <w:spacing w:after="0"/>
        <w:rPr>
          <w:rFonts w:cstheme="minorHAnsi"/>
        </w:rPr>
      </w:pPr>
      <w:r>
        <w:rPr>
          <w:rFonts w:cstheme="minorHAnsi"/>
        </w:rPr>
        <w:t>Denne a</w:t>
      </w:r>
      <w:r w:rsidRPr="004D4E20">
        <w:rPr>
          <w:rFonts w:cstheme="minorHAnsi"/>
        </w:rPr>
        <w:t>vtalen regulerer rettigheter og plikter for ALIS og kommunen knyttet til innholdselementene</w:t>
      </w:r>
      <w:r>
        <w:rPr>
          <w:rFonts w:cstheme="minorHAnsi"/>
        </w:rPr>
        <w:t>:</w:t>
      </w:r>
    </w:p>
    <w:p w14:paraId="5D8BE094" w14:textId="77777777" w:rsidR="00707E60" w:rsidRPr="006B5B89" w:rsidRDefault="00707E60" w:rsidP="00707E60">
      <w:pPr>
        <w:pStyle w:val="Listeavsnitt"/>
        <w:numPr>
          <w:ilvl w:val="0"/>
          <w:numId w:val="15"/>
        </w:numPr>
        <w:spacing w:after="160" w:line="259" w:lineRule="auto"/>
        <w:rPr>
          <w:rFonts w:cstheme="minorHAnsi"/>
        </w:rPr>
      </w:pPr>
      <w:r w:rsidRPr="004D4E20">
        <w:rPr>
          <w:rFonts w:cstheme="minorHAnsi"/>
        </w:rPr>
        <w:t>s</w:t>
      </w:r>
      <w:r w:rsidRPr="006B5B89">
        <w:rPr>
          <w:rFonts w:cstheme="minorHAnsi"/>
        </w:rPr>
        <w:t>tandardelementer med statlig tilskudd</w:t>
      </w:r>
    </w:p>
    <w:p w14:paraId="05EE7F60" w14:textId="77777777" w:rsidR="00707E60" w:rsidRDefault="00707E60" w:rsidP="00707E60">
      <w:pPr>
        <w:pStyle w:val="Listeavsnitt"/>
        <w:numPr>
          <w:ilvl w:val="0"/>
          <w:numId w:val="15"/>
        </w:numPr>
        <w:spacing w:after="160" w:line="259" w:lineRule="auto"/>
        <w:rPr>
          <w:rFonts w:cstheme="minorHAnsi"/>
        </w:rPr>
      </w:pPr>
      <w:r>
        <w:rPr>
          <w:rFonts w:cstheme="minorHAnsi"/>
        </w:rPr>
        <w:t xml:space="preserve">eventuelle </w:t>
      </w:r>
      <w:r w:rsidRPr="004D4E20">
        <w:rPr>
          <w:rFonts w:cstheme="minorHAnsi"/>
        </w:rPr>
        <w:t xml:space="preserve">elementer med kommunal </w:t>
      </w:r>
      <w:r>
        <w:rPr>
          <w:rFonts w:cstheme="minorHAnsi"/>
        </w:rPr>
        <w:t>tilleggs</w:t>
      </w:r>
      <w:r w:rsidRPr="004D4E20">
        <w:rPr>
          <w:rFonts w:cstheme="minorHAnsi"/>
        </w:rPr>
        <w:t>finansiering</w:t>
      </w:r>
      <w:r>
        <w:rPr>
          <w:rFonts w:cstheme="minorHAnsi"/>
        </w:rPr>
        <w:t xml:space="preserve"> </w:t>
      </w:r>
    </w:p>
    <w:p w14:paraId="750F10D0" w14:textId="4C9D75A3" w:rsidR="00707E60" w:rsidRPr="00A21556" w:rsidRDefault="00707E60" w:rsidP="01DAA991">
      <w:pPr>
        <w:rPr>
          <w:rFonts w:ascii="Calibri" w:eastAsia="Calibri" w:hAnsi="Calibri" w:cs="Calibri"/>
        </w:rPr>
      </w:pPr>
      <w:r w:rsidRPr="00697986">
        <w:t>Informasjon om tilskuddsbeløp og veiledning om satser som kan benyttes ved beregning av de ulike elementene finnes på Helsedirektoratets nettside</w:t>
      </w:r>
      <w:r w:rsidR="00857BDD" w:rsidRPr="00697986">
        <w:t>.</w:t>
      </w:r>
      <w:r w:rsidR="00E63C2A">
        <w:t xml:space="preserve"> </w:t>
      </w:r>
      <w:r w:rsidR="007E0073">
        <w:rPr>
          <w:rStyle w:val="Hyperkobling"/>
          <w:rFonts w:ascii="Calibri" w:eastAsia="Calibri" w:hAnsi="Calibri" w:cs="Calibri"/>
        </w:rPr>
        <w:br/>
      </w:r>
    </w:p>
    <w:p w14:paraId="5E0501E8" w14:textId="77777777" w:rsidR="00707E60" w:rsidRPr="009E1303" w:rsidRDefault="00707E60" w:rsidP="00707E60">
      <w:pPr>
        <w:pStyle w:val="Overskrift2"/>
      </w:pPr>
      <w:r w:rsidRPr="009E1303">
        <w:t>Varighet</w:t>
      </w:r>
    </w:p>
    <w:p w14:paraId="300045EF" w14:textId="0846783D" w:rsidR="003C7670" w:rsidRDefault="003C7670" w:rsidP="00707E60">
      <w:pPr>
        <w:rPr>
          <w:rFonts w:cstheme="minorHAnsi"/>
        </w:rPr>
      </w:pPr>
      <w:r w:rsidRPr="003C7670">
        <w:rPr>
          <w:rFonts w:cstheme="minorHAnsi"/>
        </w:rPr>
        <w:t xml:space="preserve">Avtalen </w:t>
      </w:r>
      <w:r>
        <w:rPr>
          <w:rFonts w:cstheme="minorHAnsi"/>
        </w:rPr>
        <w:t>gjelder fra signeringstidspunktet</w:t>
      </w:r>
      <w:r w:rsidR="004A4130">
        <w:rPr>
          <w:rFonts w:cstheme="minorHAnsi"/>
        </w:rPr>
        <w:t xml:space="preserve"> og forutsetter ansettelsesavtale</w:t>
      </w:r>
      <w:r w:rsidR="00417F97">
        <w:rPr>
          <w:rFonts w:cstheme="minorHAnsi"/>
        </w:rPr>
        <w:t xml:space="preserve"> eller</w:t>
      </w:r>
      <w:r w:rsidR="00556B28">
        <w:rPr>
          <w:rFonts w:cstheme="minorHAnsi"/>
        </w:rPr>
        <w:t xml:space="preserve"> </w:t>
      </w:r>
      <w:r w:rsidR="004A4130">
        <w:rPr>
          <w:rFonts w:cstheme="minorHAnsi"/>
        </w:rPr>
        <w:t>fastlegeavtal</w:t>
      </w:r>
      <w:r w:rsidR="002A1A86">
        <w:rPr>
          <w:rFonts w:cstheme="minorHAnsi"/>
        </w:rPr>
        <w:t>e</w:t>
      </w:r>
      <w:r w:rsidR="004A4130">
        <w:rPr>
          <w:rFonts w:cstheme="minorHAnsi"/>
        </w:rPr>
        <w:t xml:space="preserve"> med kommunen</w:t>
      </w:r>
      <w:r w:rsidR="00004201">
        <w:rPr>
          <w:rFonts w:cstheme="minorHAnsi"/>
        </w:rPr>
        <w:t xml:space="preserve">. </w:t>
      </w:r>
      <w:r w:rsidR="00BD1612">
        <w:rPr>
          <w:rFonts w:cstheme="minorHAnsi"/>
        </w:rPr>
        <w:t xml:space="preserve">Eventuelt </w:t>
      </w:r>
      <w:r w:rsidR="00927DCF">
        <w:rPr>
          <w:rFonts w:cstheme="minorHAnsi"/>
        </w:rPr>
        <w:t>vikaravtale</w:t>
      </w:r>
      <w:r w:rsidR="004C7087">
        <w:rPr>
          <w:rFonts w:cstheme="minorHAnsi"/>
        </w:rPr>
        <w:t xml:space="preserve"> med kommunen eller en av kommunens fastleger</w:t>
      </w:r>
      <w:r w:rsidR="00927DCF">
        <w:rPr>
          <w:rFonts w:cstheme="minorHAnsi"/>
        </w:rPr>
        <w:t xml:space="preserve">. </w:t>
      </w:r>
      <w:r w:rsidR="00004201">
        <w:rPr>
          <w:rFonts w:cstheme="minorHAnsi"/>
        </w:rPr>
        <w:t>Det er ikke mulig å søke om tilskudd for periode</w:t>
      </w:r>
      <w:r w:rsidR="00C20B10">
        <w:rPr>
          <w:rFonts w:cstheme="minorHAnsi"/>
        </w:rPr>
        <w:t>r</w:t>
      </w:r>
      <w:r w:rsidR="00004201">
        <w:rPr>
          <w:rFonts w:cstheme="minorHAnsi"/>
        </w:rPr>
        <w:t xml:space="preserve"> før </w:t>
      </w:r>
      <w:r w:rsidR="004A4130">
        <w:rPr>
          <w:rFonts w:cstheme="minorHAnsi"/>
        </w:rPr>
        <w:t>signeringstidspunktet</w:t>
      </w:r>
      <w:r w:rsidR="00004201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004201">
        <w:rPr>
          <w:rFonts w:cstheme="minorHAnsi"/>
        </w:rPr>
        <w:t xml:space="preserve"> </w:t>
      </w:r>
    </w:p>
    <w:p w14:paraId="5B96DDF2" w14:textId="45CD8446" w:rsidR="009862E6" w:rsidRDefault="009862E6" w:rsidP="00707E60">
      <w:pPr>
        <w:rPr>
          <w:rFonts w:cstheme="minorHAnsi"/>
        </w:rPr>
      </w:pPr>
      <w:r>
        <w:t>Dersom ALIS er ansatt eller tilknyttet vikarbyrå eller annen privat kommersiell aktør innen medisinsk virksomhet bortfaller retten til ALIS-tilskudd. Dette gjelder uavhengig av om ALIS på deltid har kommunal avtale eller er ansatt i kommunen.</w:t>
      </w:r>
    </w:p>
    <w:p w14:paraId="118920DB" w14:textId="5E0B7021" w:rsidR="0073243C" w:rsidRDefault="0073243C" w:rsidP="00707E60">
      <w:pPr>
        <w:rPr>
          <w:rFonts w:cstheme="minorHAnsi"/>
        </w:rPr>
      </w:pPr>
      <w:r w:rsidRPr="0073243C">
        <w:rPr>
          <w:rFonts w:cstheme="minorHAnsi"/>
        </w:rPr>
        <w:t>Det stilles krav til at ALIS-en må ha vært ansatt eller hatt avtale med kommunen i minimum 3 uker av en måned for at kommunen skal kunne søke tilskudd for ALIS-er for den aktuelle måneden.</w:t>
      </w:r>
    </w:p>
    <w:p w14:paraId="31D3D023" w14:textId="6B0759BE" w:rsidR="00BB2C2D" w:rsidRPr="00422D4A" w:rsidRDefault="00707E60" w:rsidP="00707E60">
      <w:pPr>
        <w:rPr>
          <w:rFonts w:cstheme="minorHAnsi"/>
        </w:rPr>
      </w:pPr>
      <w:r w:rsidRPr="009E1303">
        <w:rPr>
          <w:rFonts w:cstheme="minorHAnsi"/>
        </w:rPr>
        <w:t>Avtalen gjelder</w:t>
      </w:r>
      <w:r>
        <w:rPr>
          <w:rFonts w:cstheme="minorHAnsi"/>
        </w:rPr>
        <w:t xml:space="preserve"> under spesialistutdanningen og mens ALIS har tjenestetid i kommunal helse- og omsorgstjeneste. Varigheten er begrenset oppad til 5 år</w:t>
      </w:r>
      <w:r w:rsidRPr="00243B88">
        <w:rPr>
          <w:rFonts w:cstheme="minorHAnsi"/>
        </w:rPr>
        <w:t xml:space="preserve">, </w:t>
      </w:r>
      <w:r w:rsidRPr="00422D4A">
        <w:rPr>
          <w:rFonts w:cstheme="minorHAnsi"/>
        </w:rPr>
        <w:t>gitt fulltids arbeid</w:t>
      </w:r>
      <w:r w:rsidR="00CB69DC">
        <w:rPr>
          <w:rFonts w:cstheme="minorHAnsi"/>
        </w:rPr>
        <w:t>. P</w:t>
      </w:r>
      <w:r w:rsidR="00BB2C2D" w:rsidRPr="00BB2C2D">
        <w:rPr>
          <w:rFonts w:cstheme="minorHAnsi"/>
        </w:rPr>
        <w:t>erioden kan forlenges ved deltidsarbeid, og ved lov- og avtalefestet fravær.</w:t>
      </w:r>
    </w:p>
    <w:p w14:paraId="536AB8AB" w14:textId="77777777" w:rsidR="00707E60" w:rsidRDefault="00707E60" w:rsidP="00707E60">
      <w:pPr>
        <w:rPr>
          <w:rFonts w:cstheme="minorHAnsi"/>
        </w:rPr>
      </w:pPr>
      <w:r>
        <w:rPr>
          <w:rFonts w:cstheme="minorHAnsi"/>
        </w:rPr>
        <w:t>Avtalen gjelder ikke i perioden ALIS har institusjonstjeneste utenfor kommunal helse- og omsorgstjeneste.</w:t>
      </w:r>
    </w:p>
    <w:p w14:paraId="4269C17A" w14:textId="77777777" w:rsidR="00C71616" w:rsidRDefault="00707E60" w:rsidP="00707E60">
      <w:pPr>
        <w:rPr>
          <w:rFonts w:cstheme="minorHAnsi"/>
        </w:rPr>
      </w:pPr>
      <w:r w:rsidRPr="4C550174">
        <w:rPr>
          <w:rFonts w:eastAsiaTheme="minorEastAsia"/>
        </w:rPr>
        <w:t xml:space="preserve">Avtalen forutsetter innvilgelse </w:t>
      </w:r>
      <w:r w:rsidRPr="00B931C1">
        <w:rPr>
          <w:rFonts w:eastAsiaTheme="minorEastAsia"/>
        </w:rPr>
        <w:t>av tilskudd fra Helsedirektoratet</w:t>
      </w:r>
      <w:r w:rsidR="4C550174" w:rsidRPr="00B931C1">
        <w:rPr>
          <w:rFonts w:eastAsiaTheme="minorEastAsia"/>
        </w:rPr>
        <w:t>s</w:t>
      </w:r>
      <w:r w:rsidRPr="00B931C1">
        <w:rPr>
          <w:rFonts w:eastAsiaTheme="minorEastAsia"/>
        </w:rPr>
        <w:t xml:space="preserve"> </w:t>
      </w:r>
      <w:r w:rsidR="4C550174" w:rsidRPr="00B931C1">
        <w:rPr>
          <w:rFonts w:eastAsiaTheme="minorEastAsia"/>
        </w:rPr>
        <w:t>tilskuddsordning</w:t>
      </w:r>
      <w:r w:rsidR="4C550174" w:rsidRPr="4C550174">
        <w:rPr>
          <w:rFonts w:eastAsiaTheme="minorEastAsia"/>
        </w:rPr>
        <w:t xml:space="preserve"> </w:t>
      </w:r>
      <w:r w:rsidRPr="00B30A32">
        <w:rPr>
          <w:rFonts w:cstheme="minorHAnsi"/>
        </w:rPr>
        <w:t>Nasjonal ALIS og veiledning</w:t>
      </w:r>
      <w:r>
        <w:rPr>
          <w:rFonts w:cstheme="minorHAnsi"/>
        </w:rPr>
        <w:t xml:space="preserve">. Dersom statlig tilskudd </w:t>
      </w:r>
      <w:r w:rsidR="00467A8D">
        <w:rPr>
          <w:rFonts w:cstheme="minorHAnsi"/>
        </w:rPr>
        <w:t xml:space="preserve">ikke gis, </w:t>
      </w:r>
      <w:r>
        <w:rPr>
          <w:rFonts w:cstheme="minorHAnsi"/>
        </w:rPr>
        <w:t xml:space="preserve">opphører avtalen. </w:t>
      </w:r>
    </w:p>
    <w:p w14:paraId="403B60F2" w14:textId="6C84EC4A" w:rsidR="00707E60" w:rsidRDefault="00CE298E" w:rsidP="00707E60">
      <w:pPr>
        <w:rPr>
          <w:rFonts w:cstheme="minorHAnsi"/>
        </w:rPr>
      </w:pPr>
      <w:r w:rsidRPr="00CE298E">
        <w:rPr>
          <w:rFonts w:cstheme="minorHAnsi"/>
        </w:rPr>
        <w:t>ALIS- avtalen kan revideres årlig dersom endringer i regelverket for tilskuddsordningen tilsier det</w:t>
      </w:r>
      <w:r>
        <w:rPr>
          <w:rFonts w:cstheme="minorHAnsi"/>
        </w:rPr>
        <w:t>.</w:t>
      </w:r>
    </w:p>
    <w:p w14:paraId="5ADCAB94" w14:textId="6BAED6CA" w:rsidR="00E02C63" w:rsidRDefault="00707E60" w:rsidP="00707E60">
      <w:pPr>
        <w:rPr>
          <w:rFonts w:eastAsiaTheme="minorEastAsia"/>
        </w:rPr>
      </w:pPr>
      <w:r w:rsidRPr="4C550174">
        <w:rPr>
          <w:rFonts w:eastAsiaTheme="minorEastAsia"/>
        </w:rPr>
        <w:lastRenderedPageBreak/>
        <w:t>Avtalen opphører automatisk fra samme tidspunkt som legen</w:t>
      </w:r>
      <w:r w:rsidR="00A6595C">
        <w:rPr>
          <w:rFonts w:eastAsiaTheme="minorEastAsia"/>
        </w:rPr>
        <w:t xml:space="preserve"> avslutter spesialiseringsløpet,</w:t>
      </w:r>
      <w:r w:rsidR="00253FB9">
        <w:rPr>
          <w:rFonts w:eastAsiaTheme="minorEastAsia"/>
        </w:rPr>
        <w:t xml:space="preserve"> </w:t>
      </w:r>
      <w:r w:rsidRPr="4C550174">
        <w:rPr>
          <w:rFonts w:eastAsiaTheme="minorEastAsia"/>
        </w:rPr>
        <w:t xml:space="preserve">eventuelt </w:t>
      </w:r>
      <w:r w:rsidR="00023962">
        <w:rPr>
          <w:rFonts w:eastAsiaTheme="minorEastAsia"/>
        </w:rPr>
        <w:t xml:space="preserve">tilknyttes privat </w:t>
      </w:r>
      <w:r w:rsidR="00060D29">
        <w:rPr>
          <w:rFonts w:eastAsiaTheme="minorEastAsia"/>
        </w:rPr>
        <w:t xml:space="preserve">kommersiell aktør eller </w:t>
      </w:r>
      <w:r w:rsidRPr="4C550174">
        <w:rPr>
          <w:rFonts w:eastAsiaTheme="minorEastAsia"/>
        </w:rPr>
        <w:t>fratrer sin stilling/ fastlegeavtale/vikaravtale</w:t>
      </w:r>
      <w:r w:rsidR="4C550174" w:rsidRPr="4C550174">
        <w:rPr>
          <w:rFonts w:eastAsiaTheme="minorEastAsia"/>
        </w:rPr>
        <w:t>/introduksjonsavtale</w:t>
      </w:r>
      <w:r w:rsidRPr="4C550174">
        <w:rPr>
          <w:rFonts w:eastAsiaTheme="minorEastAsia"/>
        </w:rPr>
        <w:t xml:space="preserve">. </w:t>
      </w:r>
    </w:p>
    <w:p w14:paraId="2C75103F" w14:textId="77777777" w:rsidR="00697986" w:rsidRDefault="00697986" w:rsidP="00707E60">
      <w:pPr>
        <w:rPr>
          <w:rFonts w:eastAsiaTheme="minorEastAsia"/>
        </w:rPr>
      </w:pPr>
    </w:p>
    <w:p w14:paraId="5EC0635B" w14:textId="77777777" w:rsidR="00707E60" w:rsidRDefault="00707E60" w:rsidP="00707E60">
      <w:pPr>
        <w:pStyle w:val="Overskrift1"/>
      </w:pPr>
      <w:bookmarkStart w:id="1" w:name="_Toc90377753"/>
      <w:r>
        <w:rPr>
          <w:rStyle w:val="Overskrift1Tegn"/>
        </w:rPr>
        <w:t>Avtaleparter</w:t>
      </w:r>
      <w:bookmarkEnd w:id="1"/>
    </w:p>
    <w:p w14:paraId="240D00B3" w14:textId="77777777" w:rsidR="00806398" w:rsidRDefault="00806398" w:rsidP="00707E60">
      <w:pPr>
        <w:spacing w:after="0"/>
      </w:pPr>
    </w:p>
    <w:p w14:paraId="0C6FE029" w14:textId="769DEFFF" w:rsidR="00707E60" w:rsidRDefault="00707E60" w:rsidP="00707E60">
      <w:pPr>
        <w:spacing w:after="0"/>
      </w:pPr>
      <w:r w:rsidRPr="001A7E96">
        <w:t>Parter i avtalen er kommunen og allmennlege i spesialisering i allmennmedisin</w:t>
      </w:r>
      <w:r w:rsidR="4C550174" w:rsidRPr="001A7E96">
        <w:t xml:space="preserve"> (ALIS)</w:t>
      </w:r>
      <w:r>
        <w:t>, herunder fastlege/fastlegevikar, introduksjonslege eller lege i annet kommunalt legearbeid.</w:t>
      </w:r>
    </w:p>
    <w:p w14:paraId="3AF743FC" w14:textId="4DD02B6F" w:rsidR="00707E60" w:rsidRDefault="00C41C61" w:rsidP="00707E60">
      <w:pPr>
        <w:spacing w:after="0"/>
      </w:pPr>
      <w:r>
        <w:t>Alle felter må fylles ut.</w:t>
      </w:r>
    </w:p>
    <w:p w14:paraId="47E2D2CE" w14:textId="77777777" w:rsidR="00C41C61" w:rsidRDefault="00C41C61" w:rsidP="00707E60">
      <w:pPr>
        <w:spacing w:after="0"/>
      </w:pPr>
    </w:p>
    <w:p w14:paraId="55110F84" w14:textId="31A1B675" w:rsidR="00707E60" w:rsidRDefault="00707E60" w:rsidP="00707E60">
      <w:pPr>
        <w:spacing w:after="0"/>
        <w:rPr>
          <w:b/>
          <w:bCs/>
        </w:rPr>
      </w:pPr>
      <w:r w:rsidRPr="003C5FC3">
        <w:rPr>
          <w:b/>
          <w:bCs/>
        </w:rPr>
        <w:t xml:space="preserve">Kommune: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07E60" w14:paraId="4EB01177" w14:textId="77777777">
        <w:tc>
          <w:tcPr>
            <w:tcW w:w="2263" w:type="dxa"/>
            <w:shd w:val="clear" w:color="auto" w:fill="DAEEF3" w:themeFill="accent5" w:themeFillTint="33"/>
          </w:tcPr>
          <w:p w14:paraId="0A8D1CE3" w14:textId="77777777" w:rsidR="00707E60" w:rsidRPr="00816B29" w:rsidRDefault="00707E60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>Kommune</w:t>
            </w:r>
          </w:p>
          <w:p w14:paraId="6299F373" w14:textId="77777777" w:rsidR="00707E60" w:rsidRPr="00816B29" w:rsidRDefault="00707E60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471D6B74" w14:textId="63FD9375" w:rsidR="00707E60" w:rsidRDefault="000827AD">
            <w:r>
              <w:t>Saltdal</w:t>
            </w:r>
          </w:p>
        </w:tc>
      </w:tr>
      <w:tr w:rsidR="00707E60" w:rsidRPr="00373BA3" w14:paraId="540A7AD4" w14:textId="77777777">
        <w:tc>
          <w:tcPr>
            <w:tcW w:w="2263" w:type="dxa"/>
            <w:shd w:val="clear" w:color="auto" w:fill="DAEEF3" w:themeFill="accent5" w:themeFillTint="33"/>
          </w:tcPr>
          <w:p w14:paraId="539AD147" w14:textId="77777777" w:rsidR="00707E60" w:rsidRPr="00816B29" w:rsidRDefault="00707E60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>Kontaktperson</w:t>
            </w:r>
          </w:p>
          <w:p w14:paraId="755B82D5" w14:textId="77777777" w:rsidR="00707E60" w:rsidRPr="00816B29" w:rsidRDefault="00707E60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52B710C0" w14:textId="40E5BBCB" w:rsidR="00707E60" w:rsidRPr="00373BA3" w:rsidRDefault="000827AD">
            <w:r>
              <w:t xml:space="preserve">Hilde Albinussen </w:t>
            </w:r>
          </w:p>
        </w:tc>
      </w:tr>
    </w:tbl>
    <w:p w14:paraId="3116F221" w14:textId="77777777" w:rsidR="00707E60" w:rsidRDefault="00707E60" w:rsidP="00707E60">
      <w:pPr>
        <w:spacing w:after="0"/>
        <w:rPr>
          <w:b/>
          <w:bCs/>
        </w:rPr>
      </w:pPr>
    </w:p>
    <w:p w14:paraId="5853B108" w14:textId="77777777" w:rsidR="00707E60" w:rsidRDefault="00707E60" w:rsidP="00707E60">
      <w:pPr>
        <w:spacing w:after="0"/>
        <w:rPr>
          <w:b/>
          <w:bCs/>
        </w:rPr>
      </w:pPr>
    </w:p>
    <w:p w14:paraId="385D5B53" w14:textId="23E1781A" w:rsidR="00707E60" w:rsidRDefault="00707E60" w:rsidP="00707E60">
      <w:pPr>
        <w:spacing w:after="0"/>
      </w:pPr>
      <w:r w:rsidRPr="003C5FC3">
        <w:rPr>
          <w:b/>
          <w:bCs/>
        </w:rPr>
        <w:t xml:space="preserve">Allmennlege i spesialisering i allmennmedisin: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07E60" w14:paraId="71B2DFEE" w14:textId="77777777">
        <w:tc>
          <w:tcPr>
            <w:tcW w:w="2263" w:type="dxa"/>
            <w:shd w:val="clear" w:color="auto" w:fill="DAEEF3" w:themeFill="accent5" w:themeFillTint="33"/>
          </w:tcPr>
          <w:p w14:paraId="70855BC3" w14:textId="77777777" w:rsidR="00707E60" w:rsidRPr="00816B29" w:rsidRDefault="00707E60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>Navn</w:t>
            </w:r>
          </w:p>
          <w:p w14:paraId="471E3529" w14:textId="77777777" w:rsidR="00707E60" w:rsidRPr="00816B29" w:rsidRDefault="00707E60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CEA4055" w14:textId="77777777" w:rsidR="00707E60" w:rsidRDefault="00707E60"/>
        </w:tc>
      </w:tr>
      <w:tr w:rsidR="00707E60" w:rsidRPr="00373BA3" w14:paraId="7EE3078B" w14:textId="77777777">
        <w:tc>
          <w:tcPr>
            <w:tcW w:w="2263" w:type="dxa"/>
            <w:shd w:val="clear" w:color="auto" w:fill="DAEEF3" w:themeFill="accent5" w:themeFillTint="33"/>
          </w:tcPr>
          <w:p w14:paraId="7645B2C1" w14:textId="77777777" w:rsidR="00707E60" w:rsidRPr="00816B29" w:rsidRDefault="00707E60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>HPR-nr.</w:t>
            </w:r>
          </w:p>
          <w:p w14:paraId="6AE79BB5" w14:textId="77777777" w:rsidR="00707E60" w:rsidRPr="00816B29" w:rsidRDefault="00707E60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524D69DC" w14:textId="77777777" w:rsidR="00707E60" w:rsidRPr="00373BA3" w:rsidRDefault="00707E60"/>
        </w:tc>
      </w:tr>
      <w:tr w:rsidR="00707E60" w:rsidRPr="00373BA3" w14:paraId="767BBED2" w14:textId="77777777">
        <w:tc>
          <w:tcPr>
            <w:tcW w:w="2263" w:type="dxa"/>
            <w:shd w:val="clear" w:color="auto" w:fill="DAEEF3" w:themeFill="accent5" w:themeFillTint="33"/>
          </w:tcPr>
          <w:p w14:paraId="1E5486B9" w14:textId="77777777" w:rsidR="00707E60" w:rsidRPr="00816B29" w:rsidRDefault="00707E60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>Arbeidssted</w:t>
            </w:r>
          </w:p>
          <w:p w14:paraId="2BC13668" w14:textId="77777777" w:rsidR="00707E60" w:rsidRPr="00816B29" w:rsidRDefault="00707E60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E510D66" w14:textId="42109426" w:rsidR="00707E60" w:rsidRPr="00373BA3" w:rsidRDefault="000827AD">
            <w:r>
              <w:t>Saltdal helsesenter</w:t>
            </w:r>
          </w:p>
        </w:tc>
      </w:tr>
      <w:tr w:rsidR="00707E60" w:rsidRPr="00373BA3" w14:paraId="68D26044" w14:textId="77777777">
        <w:tc>
          <w:tcPr>
            <w:tcW w:w="2263" w:type="dxa"/>
            <w:shd w:val="clear" w:color="auto" w:fill="DAEEF3" w:themeFill="accent5" w:themeFillTint="33"/>
          </w:tcPr>
          <w:p w14:paraId="0454640C" w14:textId="77777777" w:rsidR="00707E60" w:rsidRPr="00816B29" w:rsidRDefault="00707E60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>Stilling/arbeidstittel</w:t>
            </w:r>
          </w:p>
          <w:p w14:paraId="348EC740" w14:textId="77777777" w:rsidR="00707E60" w:rsidRPr="00816B29" w:rsidRDefault="00707E60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47EA024" w14:textId="72066698" w:rsidR="00707E60" w:rsidRPr="00373BA3" w:rsidRDefault="000827AD">
            <w:r>
              <w:t>Fastlege</w:t>
            </w:r>
          </w:p>
        </w:tc>
      </w:tr>
      <w:tr w:rsidR="00666CD1" w:rsidRPr="00373BA3" w14:paraId="3ECC3362" w14:textId="77777777">
        <w:tc>
          <w:tcPr>
            <w:tcW w:w="2263" w:type="dxa"/>
            <w:shd w:val="clear" w:color="auto" w:fill="DAEEF3" w:themeFill="accent5" w:themeFillTint="33"/>
          </w:tcPr>
          <w:p w14:paraId="6506D8FA" w14:textId="277D9849" w:rsidR="00666CD1" w:rsidRPr="00816B29" w:rsidRDefault="00666CD1" w:rsidP="00666CD1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>Stilling</w:t>
            </w:r>
            <w:r>
              <w:rPr>
                <w:b/>
                <w:bCs/>
              </w:rPr>
              <w:t>sprosent</w:t>
            </w:r>
          </w:p>
          <w:p w14:paraId="115E6B7A" w14:textId="3ADBF9F6" w:rsidR="00666CD1" w:rsidRPr="00816B29" w:rsidRDefault="00666CD1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E4DEEB9" w14:textId="1037883D" w:rsidR="00666CD1" w:rsidRPr="00373BA3" w:rsidRDefault="000827AD">
            <w:r>
              <w:t>100</w:t>
            </w:r>
          </w:p>
        </w:tc>
      </w:tr>
    </w:tbl>
    <w:p w14:paraId="69C3ECB6" w14:textId="77777777" w:rsidR="00707E60" w:rsidRDefault="00707E60" w:rsidP="00707E60">
      <w:pPr>
        <w:spacing w:after="0"/>
      </w:pPr>
    </w:p>
    <w:p w14:paraId="19FDC535" w14:textId="77777777" w:rsidR="00E02C63" w:rsidRDefault="00E02C63" w:rsidP="00707E60">
      <w:pPr>
        <w:spacing w:after="0"/>
        <w:rPr>
          <w:b/>
          <w:bCs/>
        </w:rPr>
      </w:pPr>
    </w:p>
    <w:p w14:paraId="377F51D7" w14:textId="7975A757" w:rsidR="00707E60" w:rsidRPr="00373BA3" w:rsidRDefault="00707E60" w:rsidP="00707E60">
      <w:pPr>
        <w:spacing w:after="0"/>
        <w:rPr>
          <w:b/>
          <w:bCs/>
        </w:rPr>
      </w:pPr>
      <w:r w:rsidRPr="00373BA3">
        <w:rPr>
          <w:b/>
          <w:bCs/>
        </w:rPr>
        <w:t>Annet</w:t>
      </w:r>
      <w:r>
        <w:rPr>
          <w:b/>
          <w:bCs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07E60" w14:paraId="3E16A44D" w14:textId="77777777">
        <w:tc>
          <w:tcPr>
            <w:tcW w:w="4531" w:type="dxa"/>
            <w:shd w:val="clear" w:color="auto" w:fill="DAEEF3" w:themeFill="accent5" w:themeFillTint="33"/>
          </w:tcPr>
          <w:p w14:paraId="2A737E32" w14:textId="77777777" w:rsidR="00707E60" w:rsidRDefault="00707E60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>Dato for oppstart i ny ordning for spesialistutdanning</w:t>
            </w:r>
          </w:p>
          <w:p w14:paraId="2BBD1CE1" w14:textId="77777777" w:rsidR="00707E60" w:rsidRPr="00816B29" w:rsidRDefault="00707E60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1109BFFA" w14:textId="77777777" w:rsidR="00707E60" w:rsidRDefault="00707E60"/>
        </w:tc>
      </w:tr>
      <w:tr w:rsidR="009B3741" w:rsidRPr="00373BA3" w14:paraId="74DFEB4A" w14:textId="77777777">
        <w:tc>
          <w:tcPr>
            <w:tcW w:w="4531" w:type="dxa"/>
            <w:shd w:val="clear" w:color="auto" w:fill="DAEEF3" w:themeFill="accent5" w:themeFillTint="33"/>
          </w:tcPr>
          <w:p w14:paraId="4F50B4D6" w14:textId="77777777" w:rsidR="00F056E1" w:rsidRDefault="009B374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Forventet dato for avslutning av </w:t>
            </w:r>
            <w:r w:rsidR="00297577">
              <w:rPr>
                <w:b/>
                <w:bCs/>
              </w:rPr>
              <w:t xml:space="preserve">spesialiseringsløpet </w:t>
            </w:r>
            <w:r w:rsidR="005630B5" w:rsidRPr="005630B5">
              <w:rPr>
                <w:b/>
                <w:bCs/>
                <w:sz w:val="18"/>
                <w:szCs w:val="18"/>
              </w:rPr>
              <w:t>(MM/ÅÅÅÅ)</w:t>
            </w:r>
          </w:p>
          <w:p w14:paraId="6564A294" w14:textId="752CB60B" w:rsidR="00781E27" w:rsidRPr="00781E27" w:rsidRDefault="00781E2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31" w:type="dxa"/>
          </w:tcPr>
          <w:p w14:paraId="60BE0558" w14:textId="77777777" w:rsidR="009B3741" w:rsidRPr="00373BA3" w:rsidRDefault="009B3741"/>
        </w:tc>
      </w:tr>
      <w:tr w:rsidR="00707E60" w:rsidRPr="00373BA3" w14:paraId="45F98407" w14:textId="77777777">
        <w:tc>
          <w:tcPr>
            <w:tcW w:w="4531" w:type="dxa"/>
            <w:shd w:val="clear" w:color="auto" w:fill="DAEEF3" w:themeFill="accent5" w:themeFillTint="33"/>
          </w:tcPr>
          <w:p w14:paraId="05A9E695" w14:textId="77777777" w:rsidR="00707E60" w:rsidRPr="00816B29" w:rsidRDefault="00707E60">
            <w:pPr>
              <w:rPr>
                <w:b/>
                <w:bCs/>
              </w:rPr>
            </w:pPr>
            <w:r w:rsidRPr="00816B29">
              <w:rPr>
                <w:b/>
                <w:bCs/>
              </w:rPr>
              <w:t xml:space="preserve">Navn på veileder i allmennmedisin </w:t>
            </w:r>
          </w:p>
          <w:p w14:paraId="61FF95FA" w14:textId="77777777" w:rsidR="00707E60" w:rsidRPr="00816B29" w:rsidRDefault="00707E60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25298C56" w14:textId="0D1BBD42" w:rsidR="00707E60" w:rsidRPr="00373BA3" w:rsidRDefault="000827AD">
            <w:r>
              <w:t>Kjell Gunnar Skodvin</w:t>
            </w:r>
          </w:p>
        </w:tc>
      </w:tr>
    </w:tbl>
    <w:p w14:paraId="4829F16D" w14:textId="45BFF09B" w:rsidR="007938E0" w:rsidRDefault="007938E0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</w:p>
    <w:p w14:paraId="57AE417A" w14:textId="77777777" w:rsidR="001048AD" w:rsidRDefault="001048AD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</w:p>
    <w:p w14:paraId="7CE7C9AB" w14:textId="77777777" w:rsidR="001048AD" w:rsidRDefault="001048AD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</w:p>
    <w:p w14:paraId="5466CCD5" w14:textId="77777777" w:rsidR="001048AD" w:rsidRDefault="001048AD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</w:p>
    <w:p w14:paraId="20F267BD" w14:textId="19074D37" w:rsidR="00707E60" w:rsidRPr="00A21556" w:rsidRDefault="00707E60" w:rsidP="00707E60">
      <w:pPr>
        <w:pStyle w:val="Overskrift1"/>
        <w:rPr>
          <w:rFonts w:cstheme="minorHAnsi"/>
        </w:rPr>
      </w:pPr>
      <w:r>
        <w:t>Partenes rettigheter og plikter</w:t>
      </w:r>
    </w:p>
    <w:p w14:paraId="2B23B1B5" w14:textId="1B1A3E28" w:rsidR="0039199A" w:rsidRPr="0003798A" w:rsidRDefault="00707E60" w:rsidP="0039199A">
      <w:pPr>
        <w:spacing w:after="0"/>
        <w:rPr>
          <w:rFonts w:cstheme="minorHAnsi"/>
        </w:rPr>
      </w:pPr>
      <w:r>
        <w:t xml:space="preserve">Det er en grunnleggende forutsetning for avtalen at begge parter oppfyller krav definert i Helsedirektoratets regelverk for tilskuddsordningen </w:t>
      </w:r>
      <w:hyperlink r:id="rId12" w:history="1">
        <w:r w:rsidRPr="00422D4A">
          <w:t>Nasjonal ALIS og veiledning</w:t>
        </w:r>
        <w:r w:rsidR="0039199A">
          <w:t xml:space="preserve">, og </w:t>
        </w:r>
      </w:hyperlink>
      <w:r w:rsidR="0039199A">
        <w:t>v</w:t>
      </w:r>
      <w:r w:rsidR="0039199A" w:rsidRPr="00031968">
        <w:t>ed kontroll kunne legge fram dokumentasjon på gjennomførte aktiviteter.</w:t>
      </w:r>
    </w:p>
    <w:p w14:paraId="4048FA36" w14:textId="77777777" w:rsidR="00707E60" w:rsidRDefault="00707E60" w:rsidP="00707E60">
      <w:pPr>
        <w:spacing w:after="0"/>
        <w:rPr>
          <w:rFonts w:cstheme="minorHAnsi"/>
        </w:rPr>
      </w:pPr>
    </w:p>
    <w:p w14:paraId="4AB3BA9D" w14:textId="77777777" w:rsidR="00707E60" w:rsidRDefault="00707E60" w:rsidP="00707E60">
      <w:pPr>
        <w:pStyle w:val="Overskrift2"/>
      </w:pPr>
      <w:bookmarkStart w:id="2" w:name="_Toc90377760"/>
      <w:r w:rsidRPr="009E1303">
        <w:t>Kommunens oppgaver og plikter</w:t>
      </w:r>
      <w:bookmarkEnd w:id="2"/>
      <w:r w:rsidRPr="009E1303">
        <w:t xml:space="preserve"> </w:t>
      </w:r>
    </w:p>
    <w:p w14:paraId="6C0B006F" w14:textId="77777777" w:rsidR="00707E60" w:rsidRPr="00B43460" w:rsidRDefault="00707E60" w:rsidP="00707E60">
      <w:pPr>
        <w:spacing w:after="0" w:line="240" w:lineRule="auto"/>
        <w:rPr>
          <w:b/>
        </w:rPr>
      </w:pPr>
      <w:r w:rsidRPr="00B43460">
        <w:rPr>
          <w:b/>
        </w:rPr>
        <w:t>Kommunen skal:</w:t>
      </w:r>
    </w:p>
    <w:p w14:paraId="7D1C95A3" w14:textId="77777777" w:rsidR="00707E60" w:rsidRDefault="00707E60" w:rsidP="00707E60">
      <w:pPr>
        <w:pStyle w:val="Listeavsnitt"/>
        <w:numPr>
          <w:ilvl w:val="0"/>
          <w:numId w:val="13"/>
        </w:numPr>
        <w:spacing w:after="0" w:line="240" w:lineRule="auto"/>
      </w:pPr>
      <w:r>
        <w:t xml:space="preserve">Oppfylle sine plikter som utdanningsvirksomhet, regulert i spesialistforskriften. </w:t>
      </w:r>
    </w:p>
    <w:p w14:paraId="24DCA37B" w14:textId="77777777" w:rsidR="004E0AF3" w:rsidRPr="00031968" w:rsidRDefault="00707E60" w:rsidP="00707E60">
      <w:pPr>
        <w:pStyle w:val="Listeavsnitt"/>
        <w:numPr>
          <w:ilvl w:val="0"/>
          <w:numId w:val="13"/>
        </w:numPr>
        <w:spacing w:after="0" w:line="240" w:lineRule="auto"/>
      </w:pPr>
      <w:r w:rsidRPr="00031968">
        <w:t xml:space="preserve">Dekke kostnader i tråd med elementene i ALIS-avtalen. </w:t>
      </w:r>
    </w:p>
    <w:p w14:paraId="03FB568B" w14:textId="2AB1BC2D" w:rsidR="00707E60" w:rsidRPr="00781E27" w:rsidRDefault="00707E60" w:rsidP="0039199A">
      <w:pPr>
        <w:pStyle w:val="Listeavsnitt"/>
        <w:spacing w:after="0" w:line="240" w:lineRule="auto"/>
      </w:pPr>
    </w:p>
    <w:p w14:paraId="6318CBAD" w14:textId="77777777" w:rsidR="000425F6" w:rsidRPr="009E1303" w:rsidRDefault="000425F6" w:rsidP="00707E60">
      <w:pPr>
        <w:spacing w:after="0" w:line="240" w:lineRule="auto"/>
        <w:rPr>
          <w:rFonts w:cstheme="minorHAnsi"/>
        </w:rPr>
      </w:pPr>
    </w:p>
    <w:p w14:paraId="5C33C3A6" w14:textId="18BD9B96" w:rsidR="00707E60" w:rsidRDefault="00707E60" w:rsidP="00781E27">
      <w:pPr>
        <w:pStyle w:val="Overskrift2"/>
        <w:spacing w:before="0" w:after="0" w:line="240" w:lineRule="auto"/>
        <w:ind w:left="578" w:hanging="578"/>
      </w:pPr>
      <w:bookmarkStart w:id="3" w:name="_Toc90377761"/>
      <w:r>
        <w:t>Legens</w:t>
      </w:r>
      <w:r w:rsidRPr="009E1303">
        <w:t xml:space="preserve"> oppgaver og p</w:t>
      </w:r>
      <w:r>
        <w:t>likter</w:t>
      </w:r>
      <w:bookmarkEnd w:id="3"/>
      <w:r w:rsidRPr="009E1303">
        <w:t xml:space="preserve"> </w:t>
      </w:r>
      <w:r w:rsidR="00BA3375">
        <w:br/>
      </w:r>
    </w:p>
    <w:p w14:paraId="48E59723" w14:textId="77777777" w:rsidR="00707E60" w:rsidRPr="00B43460" w:rsidRDefault="00707E60" w:rsidP="00707E60">
      <w:pPr>
        <w:spacing w:after="0" w:line="240" w:lineRule="auto"/>
        <w:rPr>
          <w:rFonts w:cstheme="minorHAnsi"/>
          <w:b/>
        </w:rPr>
      </w:pPr>
      <w:r w:rsidRPr="00B43460">
        <w:rPr>
          <w:rFonts w:cstheme="minorHAnsi"/>
          <w:b/>
        </w:rPr>
        <w:t xml:space="preserve">Legen skal: </w:t>
      </w:r>
    </w:p>
    <w:p w14:paraId="2AE3FFC5" w14:textId="77777777" w:rsidR="00707E60" w:rsidRDefault="00707E60" w:rsidP="00707E60">
      <w:pPr>
        <w:pStyle w:val="Listeavsnitt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6913E4">
        <w:rPr>
          <w:rFonts w:cstheme="minorHAnsi"/>
        </w:rPr>
        <w:t xml:space="preserve">Gjennomføre de aktiviteter </w:t>
      </w:r>
      <w:r>
        <w:rPr>
          <w:rFonts w:cstheme="minorHAnsi"/>
        </w:rPr>
        <w:t xml:space="preserve">som </w:t>
      </w:r>
      <w:r w:rsidRPr="00492251">
        <w:rPr>
          <w:rFonts w:cstheme="minorHAnsi"/>
        </w:rPr>
        <w:t>e</w:t>
      </w:r>
      <w:r w:rsidRPr="00CF1497">
        <w:rPr>
          <w:rFonts w:cstheme="minorHAnsi"/>
        </w:rPr>
        <w:t xml:space="preserve">r </w:t>
      </w:r>
      <w:r>
        <w:rPr>
          <w:rFonts w:cstheme="minorHAnsi"/>
        </w:rPr>
        <w:t xml:space="preserve">avtalt, og som </w:t>
      </w:r>
      <w:r w:rsidRPr="00D62661">
        <w:rPr>
          <w:rFonts w:cstheme="minorHAnsi"/>
        </w:rPr>
        <w:t>fra</w:t>
      </w:r>
      <w:r w:rsidRPr="00B43460">
        <w:rPr>
          <w:rFonts w:cstheme="minorHAnsi"/>
        </w:rPr>
        <w:t>mkommer</w:t>
      </w:r>
      <w:r w:rsidRPr="00957BBD">
        <w:rPr>
          <w:rFonts w:cstheme="minorHAnsi"/>
        </w:rPr>
        <w:t xml:space="preserve"> av ALIS-avtalen. </w:t>
      </w:r>
    </w:p>
    <w:p w14:paraId="07D7EB2E" w14:textId="77777777" w:rsidR="00707E60" w:rsidRPr="0039199A" w:rsidRDefault="00707E60" w:rsidP="00707E60">
      <w:pPr>
        <w:pStyle w:val="Listeavsnitt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39199A">
        <w:rPr>
          <w:rFonts w:cstheme="minorHAnsi"/>
        </w:rPr>
        <w:t xml:space="preserve">Informere kommunen og veileder dersom aktiviteter ikke lar seg gjennomføre som avtalt. </w:t>
      </w:r>
    </w:p>
    <w:p w14:paraId="0EDEDCFC" w14:textId="4827E54B" w:rsidR="00935EB6" w:rsidRPr="0039199A" w:rsidRDefault="009673C1" w:rsidP="00231B80">
      <w:pPr>
        <w:pStyle w:val="Listeavsnitt"/>
        <w:numPr>
          <w:ilvl w:val="0"/>
          <w:numId w:val="14"/>
        </w:numPr>
        <w:spacing w:after="0" w:line="240" w:lineRule="auto"/>
      </w:pPr>
      <w:r w:rsidRPr="0039199A">
        <w:t>Varsle kommunen dersom</w:t>
      </w:r>
      <w:r w:rsidR="00313A31" w:rsidRPr="0039199A">
        <w:t xml:space="preserve"> hen</w:t>
      </w:r>
      <w:r w:rsidRPr="0039199A">
        <w:t xml:space="preserve"> </w:t>
      </w:r>
      <w:bookmarkStart w:id="4" w:name="_Toc90377763"/>
      <w:r w:rsidR="00D33737" w:rsidRPr="0039199A">
        <w:t>tilknyttes vikarbyrå eller annen privat kommersiell aktør innen medisinsk virksomhet</w:t>
      </w:r>
      <w:r w:rsidR="00130CA5" w:rsidRPr="0039199A">
        <w:t>.</w:t>
      </w:r>
      <w:r w:rsidR="00935EB6" w:rsidRPr="0039199A">
        <w:t xml:space="preserve"> </w:t>
      </w:r>
    </w:p>
    <w:p w14:paraId="2AB744D4" w14:textId="77777777" w:rsidR="00E05496" w:rsidRPr="0039199A" w:rsidRDefault="00E05496" w:rsidP="00E05496">
      <w:pPr>
        <w:pStyle w:val="Listeavsnitt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39199A">
        <w:t>Varsle kommunen dersom spesialiseringsløpet midlertidig eller permanent avbrytes.</w:t>
      </w:r>
    </w:p>
    <w:p w14:paraId="10E54C47" w14:textId="77777777" w:rsidR="001048AD" w:rsidRDefault="001048AD" w:rsidP="0003798A">
      <w:pPr>
        <w:spacing w:after="0" w:line="240" w:lineRule="auto"/>
        <w:rPr>
          <w:rFonts w:cstheme="minorHAnsi"/>
        </w:rPr>
      </w:pPr>
    </w:p>
    <w:p w14:paraId="22AD5681" w14:textId="5B5DDB73" w:rsidR="00707E60" w:rsidRDefault="00707E60" w:rsidP="00707E60">
      <w:pPr>
        <w:pStyle w:val="Overskrift1"/>
      </w:pPr>
      <w:r>
        <w:t>Innhold i ALIS-avtalen</w:t>
      </w:r>
      <w:bookmarkEnd w:id="4"/>
    </w:p>
    <w:p w14:paraId="56E19933" w14:textId="4937017B" w:rsidR="001048AD" w:rsidRPr="0054484C" w:rsidRDefault="00337855" w:rsidP="00707E60">
      <w:r>
        <w:rPr>
          <w:i/>
          <w:iCs/>
        </w:rPr>
        <w:t>Partene velger selv hvilke avtaleelementer de vil bruke tilskuddet på, og det må fremgå tydelig av avtalens tekstbokser hva partene har blitt enige om.</w:t>
      </w:r>
      <w:r w:rsidR="0054484C">
        <w:t xml:space="preserve"> </w:t>
      </w:r>
    </w:p>
    <w:p w14:paraId="170700CD" w14:textId="77777777" w:rsidR="00707E60" w:rsidRDefault="00707E60" w:rsidP="00707E60">
      <w:pPr>
        <w:pStyle w:val="Overskrift2"/>
      </w:pPr>
      <w:bookmarkStart w:id="5" w:name="_Toc90377764"/>
      <w:r>
        <w:t>Standardelementer for alle kommuner</w:t>
      </w:r>
      <w:bookmarkEnd w:id="5"/>
      <w:r>
        <w:t xml:space="preserve"> – statlig tilskudd</w:t>
      </w:r>
    </w:p>
    <w:p w14:paraId="2D7482A3" w14:textId="4CC4BF5C" w:rsidR="00707E60" w:rsidRDefault="00707E60" w:rsidP="00707E60">
      <w:r>
        <w:t>Standardelementer er avtaleelementer som alle kommuner med ALIS kvalifiserer til å søke statlig tilskudd for. Maksimalt årlig tilskuddsbeløp per ALIS per år vil</w:t>
      </w:r>
      <w:r w:rsidR="00E20910">
        <w:t>,</w:t>
      </w:r>
      <w:r>
        <w:t xml:space="preserve"> i tråd med regelverket for Nasjonal ALIS og veiledning, avhenge av om ALIS er fastlege/fastlegevikar, introduksjonslege eller allmennlege utenfor fastlegeordningen. Tilskudd</w:t>
      </w:r>
      <w:r w:rsidR="4C550174">
        <w:t>sbeløpet</w:t>
      </w:r>
      <w:r>
        <w:t xml:space="preserve"> graderes i henhold til stillingsprosent</w:t>
      </w:r>
      <w:r w:rsidR="4C550174">
        <w:t xml:space="preserve"> og antall mån</w:t>
      </w:r>
      <w:r w:rsidR="00E02C63">
        <w:t>e</w:t>
      </w:r>
      <w:r w:rsidR="4C550174">
        <w:t>der det søkes tilskudd om</w:t>
      </w:r>
      <w:r>
        <w:t>.</w:t>
      </w:r>
    </w:p>
    <w:p w14:paraId="5ACB1E8C" w14:textId="6D46CF60" w:rsidR="004B1CF3" w:rsidRDefault="004B1CF3" w:rsidP="004B1CF3">
      <w:r>
        <w:t>Avtaleelementene justeres i tråd med eventuelle årlige endringer i regelverket for tilskuddsordningen.</w:t>
      </w:r>
      <w:r w:rsidR="004A4130">
        <w:t xml:space="preserve"> Ev</w:t>
      </w:r>
      <w:r w:rsidR="006E3C40">
        <w:t>entuelle</w:t>
      </w:r>
      <w:r w:rsidR="004F441C">
        <w:t xml:space="preserve"> innholdsmessige </w:t>
      </w:r>
      <w:r w:rsidR="004A4130">
        <w:t xml:space="preserve">endringer </w:t>
      </w:r>
      <w:r w:rsidR="003E2CF6">
        <w:t>skal</w:t>
      </w:r>
      <w:r w:rsidR="004A4130">
        <w:t xml:space="preserve"> </w:t>
      </w:r>
      <w:r w:rsidR="00115890">
        <w:t>fremgå tydelig av avtalen eller vedlegg til avtalen.</w:t>
      </w:r>
      <w:r>
        <w:t xml:space="preserve">  </w:t>
      </w:r>
    </w:p>
    <w:p w14:paraId="6884ABB3" w14:textId="17BBA3D2" w:rsidR="00E918AD" w:rsidRDefault="00AE7A63" w:rsidP="004B1CF3">
      <w:r>
        <w:t> </w:t>
      </w:r>
    </w:p>
    <w:p w14:paraId="69C4791D" w14:textId="77777777" w:rsidR="00707E60" w:rsidRDefault="00707E60" w:rsidP="00707E60">
      <w:pPr>
        <w:pStyle w:val="Overskrift3"/>
      </w:pPr>
      <w:bookmarkStart w:id="6" w:name="_Toc90377765"/>
      <w:r>
        <w:t>Praksiskompensasjon ved fravær fra fastlegepraksis i forbindelse med gjennomføring av læringsaktiviteter og veiledning</w:t>
      </w:r>
      <w:bookmarkEnd w:id="6"/>
    </w:p>
    <w:p w14:paraId="31672C78" w14:textId="77777777" w:rsidR="00707E60" w:rsidRPr="00BB7C90" w:rsidRDefault="00707E60" w:rsidP="00707E60">
      <w:r w:rsidRPr="4C550174">
        <w:rPr>
          <w:b/>
          <w:bCs/>
        </w:rPr>
        <w:t>Dette avtaleelementet gjelder ikke allmennlege i kommunalt legearbeid utenfor fastlegeordningen.</w:t>
      </w:r>
    </w:p>
    <w:p w14:paraId="5E21D6C0" w14:textId="2F8B9C89" w:rsidR="00707E60" w:rsidRDefault="00707E60" w:rsidP="00707E60">
      <w:r>
        <w:lastRenderedPageBreak/>
        <w:t xml:space="preserve">Fravær i forbindelse med gjennomføring av individuell veiledning, gruppeveiledning og læringsaktiviteter vil variere gjennom avtaleperioden.  </w:t>
      </w:r>
    </w:p>
    <w:p w14:paraId="0E87B8B9" w14:textId="0CDD0070" w:rsidR="002D2106" w:rsidRDefault="002D2106" w:rsidP="00707E60">
      <w:r w:rsidRPr="002D2106">
        <w:t>Det vurderes som hensiktsmessig at det tas utgangspunkt i en felles sats ved beregning av praksiskompensasjon for ALIS. Helsedirektoratets sats for beregning av tilskudd til praksiskompensasjon er 0.85 x salærsatsen. Salærsatsen som gjelder ved utlysningstidspunktet legges til grunn for beregning av tilskuddet i hele søknadsperioden. Oppdaterte beløp vil til enhver tid finnes på Helsedirektoratets nettsider.</w:t>
      </w:r>
    </w:p>
    <w:p w14:paraId="533877D0" w14:textId="77777777" w:rsidR="00707E60" w:rsidRDefault="00707E60" w:rsidP="00707E60">
      <w:r>
        <w:t xml:space="preserve">Der ALIS er næringsdrivende etter hovedmodellen og selv dekker praksisutgiftene, vil praksiskompensasjonen tilfalle ALIS. Praksiskompensasjonen tilfaller kommunen når ALIS er ansatt. </w:t>
      </w:r>
    </w:p>
    <w:p w14:paraId="38594E44" w14:textId="1055D799" w:rsidR="00707E60" w:rsidRDefault="00707E60" w:rsidP="00707E60">
      <w:r>
        <w:t>Ved andre avtaler som påvirker tilknytning og ansvar for praksisutgiftene</w:t>
      </w:r>
      <w:r w:rsidR="00A20700">
        <w:t xml:space="preserve"> (8.2 avtaler eller lignende)</w:t>
      </w:r>
      <w:r>
        <w:t xml:space="preserve"> avtales fordeling av praksiskompensasjon mellom kommune og ALIS. </w:t>
      </w:r>
    </w:p>
    <w:p w14:paraId="50272164" w14:textId="77777777" w:rsidR="00ED41E8" w:rsidRDefault="00ED41E8" w:rsidP="00707E60"/>
    <w:tbl>
      <w:tblPr>
        <w:tblStyle w:val="Tabellrutenett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707E60" w:rsidRPr="000378E9" w14:paraId="392FAE85" w14:textId="77777777">
        <w:tc>
          <w:tcPr>
            <w:tcW w:w="8926" w:type="dxa"/>
            <w:shd w:val="clear" w:color="auto" w:fill="DAEEF3" w:themeFill="accent5" w:themeFillTint="33"/>
          </w:tcPr>
          <w:p w14:paraId="551C492A" w14:textId="77777777" w:rsidR="00707E60" w:rsidRPr="000378E9" w:rsidRDefault="00707E60">
            <w:pPr>
              <w:rPr>
                <w:b/>
                <w:bCs/>
              </w:rPr>
            </w:pPr>
            <w:r w:rsidRPr="000378E9">
              <w:rPr>
                <w:b/>
                <w:bCs/>
              </w:rPr>
              <w:t xml:space="preserve">Følgende er avtalt: </w:t>
            </w:r>
          </w:p>
        </w:tc>
      </w:tr>
      <w:tr w:rsidR="00707E60" w:rsidRPr="00373BA3" w14:paraId="2C5FDEE1" w14:textId="77777777">
        <w:tc>
          <w:tcPr>
            <w:tcW w:w="8926" w:type="dxa"/>
          </w:tcPr>
          <w:p w14:paraId="46FF1CFE" w14:textId="77777777" w:rsidR="00337855" w:rsidRDefault="00337855">
            <w:pPr>
              <w:rPr>
                <w:i/>
                <w:iCs/>
              </w:rPr>
            </w:pPr>
          </w:p>
          <w:p w14:paraId="7546EB1F" w14:textId="19793D52" w:rsidR="00707E60" w:rsidRDefault="000827AD">
            <w:r>
              <w:rPr>
                <w:i/>
                <w:iCs/>
              </w:rPr>
              <w:t xml:space="preserve">ALIS er ansatt i kommunen og praksiskompensasjonen tilfaller da kommunen. </w:t>
            </w:r>
            <w:r w:rsidRPr="002D2106">
              <w:t>Helsedirektoratets sats for beregning av tilskudd til praksiskom</w:t>
            </w:r>
            <w:r>
              <w:t xml:space="preserve">pensasjon er 0.85 x </w:t>
            </w:r>
            <w:hyperlink r:id="rId13" w:history="1">
              <w:r w:rsidRPr="00D13406">
                <w:rPr>
                  <w:rStyle w:val="Hyperkobling"/>
                </w:rPr>
                <w:t>salærsatsen for sakkyndighetsarbeid</w:t>
              </w:r>
            </w:hyperlink>
            <w:r>
              <w:t xml:space="preserve"> (pr. </w:t>
            </w:r>
            <w:r w:rsidR="005B1E30">
              <w:t>01.07.</w:t>
            </w:r>
            <w:r>
              <w:t>2024: kr. 1.</w:t>
            </w:r>
            <w:r w:rsidR="005B1E30">
              <w:t>265</w:t>
            </w:r>
            <w:r>
              <w:t xml:space="preserve"> pr. time) = kr. 1.0</w:t>
            </w:r>
            <w:r w:rsidR="005B1E30">
              <w:t>75</w:t>
            </w:r>
            <w:r>
              <w:t xml:space="preserve"> pr. time. </w:t>
            </w:r>
          </w:p>
          <w:p w14:paraId="017C477B" w14:textId="24D249EC" w:rsidR="00707E60" w:rsidRDefault="00D13406" w:rsidP="004679D7">
            <w:r>
              <w:t>Fravær i forbindelse med gjennomføring av individuell veiledning, gruppeveiledning og læringsaktiviteter</w:t>
            </w:r>
            <w:r w:rsidR="004679D7">
              <w:t>.</w:t>
            </w:r>
          </w:p>
          <w:p w14:paraId="326AAF33" w14:textId="73FB3DF9" w:rsidR="00BE1230" w:rsidRDefault="00BE1230" w:rsidP="004679D7">
            <w:r>
              <w:t xml:space="preserve">ALIS må føre oversikt over timer medgått til disse </w:t>
            </w:r>
            <w:hyperlink r:id="rId14" w:history="1">
              <w:r w:rsidRPr="00BE1230">
                <w:rPr>
                  <w:rStyle w:val="Hyperkobling"/>
                </w:rPr>
                <w:t>læringsaktivitetene, som det kan beregnes praksiskompensasjon for</w:t>
              </w:r>
            </w:hyperlink>
            <w:r>
              <w:t xml:space="preserve">: </w:t>
            </w:r>
          </w:p>
          <w:p w14:paraId="74873C3D" w14:textId="7F60634A" w:rsidR="00BE1230" w:rsidRPr="00BE1230" w:rsidRDefault="00BE1230" w:rsidP="00BE1230">
            <w:pPr>
              <w:rPr>
                <w:rFonts w:cstheme="minorHAnsi"/>
                <w:sz w:val="24"/>
                <w:szCs w:val="24"/>
              </w:rPr>
            </w:pPr>
          </w:p>
          <w:p w14:paraId="6E63091A" w14:textId="77777777" w:rsidR="00BE1230" w:rsidRPr="00BE1230" w:rsidRDefault="00BE1230" w:rsidP="00BE1230">
            <w:pPr>
              <w:numPr>
                <w:ilvl w:val="0"/>
                <w:numId w:val="18"/>
              </w:num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</w:pPr>
            <w:r w:rsidRPr="00BE1230"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  <w:t>Kurs, både grunnkurs, obligatoriske kurs og andre relevante kurs</w:t>
            </w:r>
          </w:p>
          <w:p w14:paraId="68611178" w14:textId="77777777" w:rsidR="00BE1230" w:rsidRPr="00BE1230" w:rsidRDefault="00BE1230" w:rsidP="00BE1230">
            <w:pPr>
              <w:numPr>
                <w:ilvl w:val="0"/>
                <w:numId w:val="19"/>
              </w:num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</w:pPr>
            <w:r w:rsidRPr="00BE1230"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  <w:t>Veiledningsgruppe</w:t>
            </w:r>
          </w:p>
          <w:p w14:paraId="6EE81F81" w14:textId="77777777" w:rsidR="00BE1230" w:rsidRPr="00BE1230" w:rsidRDefault="00BE1230" w:rsidP="00BE1230">
            <w:pPr>
              <w:numPr>
                <w:ilvl w:val="0"/>
                <w:numId w:val="20"/>
              </w:num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</w:pPr>
            <w:r w:rsidRPr="00BE1230"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  <w:t>Individuell veiledning</w:t>
            </w:r>
          </w:p>
          <w:p w14:paraId="5A0D7BD1" w14:textId="77777777" w:rsidR="00BE1230" w:rsidRPr="00BE1230" w:rsidRDefault="00BE1230" w:rsidP="00BE1230">
            <w:pPr>
              <w:numPr>
                <w:ilvl w:val="0"/>
                <w:numId w:val="21"/>
              </w:num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</w:pPr>
            <w:r w:rsidRPr="00BE1230"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  <w:t>Hospitering og gjensidig praksisbesøk</w:t>
            </w:r>
          </w:p>
          <w:p w14:paraId="5230920D" w14:textId="3219735C" w:rsidR="00BE1230" w:rsidRPr="00BE1230" w:rsidRDefault="00BE1230" w:rsidP="00BE1230">
            <w:pPr>
              <w:numPr>
                <w:ilvl w:val="0"/>
                <w:numId w:val="22"/>
              </w:num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</w:pPr>
            <w:r w:rsidRPr="00BE1230"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  <w:t>Studiedager: Kan brukes dersom studiedag knyttes opp mot konkrete læringsmål. Det forventes at ALIS kan dokumentere at studiedager har bidratt til oppfyllelse av læringsmålet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  <w:t>.</w:t>
            </w:r>
            <w:r w:rsidRPr="00BE1230">
              <w:rPr>
                <w:rFonts w:eastAsia="Times New Roman" w:cstheme="minorHAnsi"/>
                <w:color w:val="000000"/>
                <w:sz w:val="24"/>
                <w:szCs w:val="24"/>
                <w:lang w:eastAsia="nb-NO"/>
              </w:rPr>
              <w:t xml:space="preserve"> Studiedager må også vurderes ut fra hvor mye fravær som kan belaste legekontoret. </w:t>
            </w:r>
          </w:p>
        </w:tc>
      </w:tr>
    </w:tbl>
    <w:p w14:paraId="74F635A0" w14:textId="33A56BB5" w:rsidR="00707E60" w:rsidRDefault="004679D7" w:rsidP="00707E60">
      <w:r>
        <w:t xml:space="preserve"> </w:t>
      </w:r>
    </w:p>
    <w:p w14:paraId="24743DCD" w14:textId="77777777" w:rsidR="00707E60" w:rsidRDefault="00707E60" w:rsidP="00707E60">
      <w:pPr>
        <w:pStyle w:val="Overskrift3"/>
      </w:pPr>
      <w:bookmarkStart w:id="7" w:name="_Toc90377766"/>
      <w:r>
        <w:t>Dekning av utgifter ved gjennomføring av læringsaktiviteter</w:t>
      </w:r>
      <w:bookmarkEnd w:id="7"/>
      <w:r>
        <w:t xml:space="preserve"> </w:t>
      </w:r>
    </w:p>
    <w:p w14:paraId="0A7618A1" w14:textId="04CAC187" w:rsidR="007F2403" w:rsidRDefault="00707E60" w:rsidP="00707E60">
      <w:r>
        <w:t>Legeforeningens utdanningsfond II dekker delvis utgifter i forbindelse med kurs og gruppeveiledning, og reiseutgifter etter søknad. Utover dette dekkes gjennom denne avtalen utgifter til gjennomføring av læringsaktiviteter.</w:t>
      </w:r>
    </w:p>
    <w:tbl>
      <w:tblPr>
        <w:tblStyle w:val="Tabellrutenett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707E60" w:rsidRPr="000378E9" w14:paraId="76534D73" w14:textId="77777777">
        <w:tc>
          <w:tcPr>
            <w:tcW w:w="8926" w:type="dxa"/>
            <w:shd w:val="clear" w:color="auto" w:fill="DAEEF3" w:themeFill="accent5" w:themeFillTint="33"/>
          </w:tcPr>
          <w:p w14:paraId="1DDE5AEF" w14:textId="77777777" w:rsidR="00707E60" w:rsidRPr="000378E9" w:rsidRDefault="00707E60">
            <w:pPr>
              <w:rPr>
                <w:b/>
                <w:bCs/>
              </w:rPr>
            </w:pPr>
            <w:r w:rsidRPr="000378E9">
              <w:rPr>
                <w:b/>
                <w:bCs/>
              </w:rPr>
              <w:t xml:space="preserve">Følgende er avtalt: </w:t>
            </w:r>
          </w:p>
        </w:tc>
      </w:tr>
      <w:tr w:rsidR="00707E60" w:rsidRPr="00373BA3" w14:paraId="4BA9DD57" w14:textId="77777777">
        <w:tc>
          <w:tcPr>
            <w:tcW w:w="8926" w:type="dxa"/>
          </w:tcPr>
          <w:p w14:paraId="74CF31AE" w14:textId="77777777" w:rsidR="00707E60" w:rsidRDefault="00707E60"/>
          <w:p w14:paraId="7C9AAD5A" w14:textId="1A455119" w:rsidR="00337855" w:rsidRDefault="00D13406" w:rsidP="0033785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Utgifter i forbindelse med kurs, gruppeveiledning og reise til/fra kurs/gruppeveiledning, og som ikke dekkes av Legeforeningens utdanningsfond II, dekkes av Saltdal kommune etter søknad. </w:t>
            </w:r>
            <w:r w:rsidR="008D7C23">
              <w:rPr>
                <w:i/>
                <w:iCs/>
              </w:rPr>
              <w:t>Se detaljer i Arbeidsavtale.</w:t>
            </w:r>
          </w:p>
          <w:p w14:paraId="00152085" w14:textId="77777777" w:rsidR="00C372A5" w:rsidRDefault="00C372A5" w:rsidP="0033785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Litteratur: </w:t>
            </w:r>
          </w:p>
          <w:p w14:paraId="7044FC07" w14:textId="62186473" w:rsidR="00C372A5" w:rsidRDefault="00C372A5" w:rsidP="00C372A5">
            <w:pPr>
              <w:pStyle w:val="Listeavsnitt"/>
              <w:numPr>
                <w:ilvl w:val="0"/>
                <w:numId w:val="23"/>
              </w:numPr>
              <w:rPr>
                <w:i/>
                <w:iCs/>
              </w:rPr>
            </w:pPr>
            <w:r w:rsidRPr="00C372A5">
              <w:rPr>
                <w:i/>
                <w:iCs/>
              </w:rPr>
              <w:lastRenderedPageBreak/>
              <w:t xml:space="preserve">Etter søknad kan ALIS få dekket utgifter til f. eks. Hunskår: (Lærebok </w:t>
            </w:r>
            <w:proofErr w:type="gramStart"/>
            <w:r w:rsidRPr="00C372A5">
              <w:rPr>
                <w:i/>
                <w:iCs/>
              </w:rPr>
              <w:t>i )</w:t>
            </w:r>
            <w:proofErr w:type="gramEnd"/>
            <w:r w:rsidRPr="00C372A5">
              <w:rPr>
                <w:i/>
                <w:iCs/>
              </w:rPr>
              <w:t xml:space="preserve"> Allmennmedisin. Evt. annen litteratur.</w:t>
            </w:r>
          </w:p>
          <w:p w14:paraId="00D021B5" w14:textId="7240ED51" w:rsidR="00707E60" w:rsidRPr="00C372A5" w:rsidRDefault="00C372A5" w:rsidP="00C372A5">
            <w:pPr>
              <w:pStyle w:val="Listeavsnitt"/>
              <w:numPr>
                <w:ilvl w:val="0"/>
                <w:numId w:val="23"/>
              </w:numPr>
              <w:rPr>
                <w:i/>
                <w:iCs/>
              </w:rPr>
            </w:pPr>
            <w:r>
              <w:rPr>
                <w:i/>
                <w:iCs/>
              </w:rPr>
              <w:t>Saltdal helsesenter dekker lisens for Norsk Elektronisk legehåndbok, kursavgift HLR-sertifisering.</w:t>
            </w:r>
          </w:p>
        </w:tc>
      </w:tr>
    </w:tbl>
    <w:p w14:paraId="4E9D4279" w14:textId="77777777" w:rsidR="00707E60" w:rsidRDefault="00707E60" w:rsidP="00707E60"/>
    <w:p w14:paraId="020C0888" w14:textId="77777777" w:rsidR="00707E60" w:rsidRDefault="00707E60" w:rsidP="00707E60">
      <w:pPr>
        <w:pStyle w:val="Overskrift3"/>
      </w:pPr>
      <w:bookmarkStart w:id="8" w:name="_Toc90377767"/>
      <w:r>
        <w:t>Kompensasjon for lavere produktivitet</w:t>
      </w:r>
      <w:bookmarkEnd w:id="8"/>
      <w:r>
        <w:t xml:space="preserve"> </w:t>
      </w:r>
    </w:p>
    <w:p w14:paraId="22B00474" w14:textId="77777777" w:rsidR="00707E60" w:rsidRPr="00FF7731" w:rsidRDefault="00707E60" w:rsidP="00707E60">
      <w:r w:rsidRPr="4C550174">
        <w:rPr>
          <w:b/>
          <w:bCs/>
        </w:rPr>
        <w:t>Dette avtaleelementet gjelder ikke introduksjonslege og allmennlege i kommunalt legearbeid utenfor fastlegeordningen.</w:t>
      </w:r>
    </w:p>
    <w:p w14:paraId="55A78EB6" w14:textId="77777777" w:rsidR="00707E60" w:rsidRDefault="00707E60" w:rsidP="00707E60">
      <w:r>
        <w:t xml:space="preserve">For ALIS kan det i utdanningsperioden være hensiktsmessig med lavere produktivitet ved </w:t>
      </w:r>
      <w:r w:rsidRPr="001F3667">
        <w:t>reduksjon i antall pasientkonsultasjoner per dag og/eller reduksjon av antall listeinnbyggere.</w:t>
      </w:r>
      <w:r>
        <w:t xml:space="preserve"> Dette kan avtales med kommunen, og hvor endring i listetak må samsvare med fastlegeavtalen. </w:t>
      </w:r>
    </w:p>
    <w:p w14:paraId="181AD248" w14:textId="66BB589B" w:rsidR="00707E60" w:rsidRDefault="00707E60" w:rsidP="00707E60">
      <w:r>
        <w:t xml:space="preserve">Der ALIS er næringsdrivende etter hovedmodellen vil kompensasjonen for lavere antall listeinnbyggere tilfalle ALIS, mens kompensasjonen tilfaller kommunen når ALIS er ansatt. </w:t>
      </w:r>
    </w:p>
    <w:p w14:paraId="5801D8CA" w14:textId="77777777" w:rsidR="00707E60" w:rsidRDefault="00707E60" w:rsidP="00707E60">
      <w:r>
        <w:t xml:space="preserve">Ved andre avtaler som påvirker fordelingen av kompensasjon for lavere antall listeinnbyggere avtales fordelingen av kompensasjonen mellom kommune og ALIS. </w:t>
      </w:r>
    </w:p>
    <w:tbl>
      <w:tblPr>
        <w:tblStyle w:val="Tabellrutenett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707E60" w:rsidRPr="000378E9" w14:paraId="07F67034" w14:textId="77777777">
        <w:tc>
          <w:tcPr>
            <w:tcW w:w="8926" w:type="dxa"/>
            <w:shd w:val="clear" w:color="auto" w:fill="DAEEF3" w:themeFill="accent5" w:themeFillTint="33"/>
          </w:tcPr>
          <w:p w14:paraId="00779E09" w14:textId="77777777" w:rsidR="00707E60" w:rsidRPr="000378E9" w:rsidRDefault="00707E60">
            <w:pPr>
              <w:rPr>
                <w:b/>
                <w:bCs/>
              </w:rPr>
            </w:pPr>
            <w:r w:rsidRPr="000378E9">
              <w:rPr>
                <w:b/>
                <w:bCs/>
              </w:rPr>
              <w:t xml:space="preserve">Følgende er avtalt: </w:t>
            </w:r>
          </w:p>
        </w:tc>
      </w:tr>
      <w:tr w:rsidR="00707E60" w:rsidRPr="00373BA3" w14:paraId="25EEB944" w14:textId="77777777">
        <w:tc>
          <w:tcPr>
            <w:tcW w:w="8926" w:type="dxa"/>
          </w:tcPr>
          <w:p w14:paraId="143B1F76" w14:textId="77777777" w:rsidR="00707E60" w:rsidRDefault="00707E60"/>
          <w:p w14:paraId="458F8496" w14:textId="77777777" w:rsidR="00C372A5" w:rsidRDefault="004679D7">
            <w:pPr>
              <w:rPr>
                <w:rFonts w:ascii="Arial" w:hAnsi="Arial" w:cs="Arial"/>
                <w:color w:val="212121"/>
                <w:sz w:val="21"/>
                <w:szCs w:val="21"/>
              </w:rPr>
            </w:pPr>
            <w:r>
              <w:rPr>
                <w:rFonts w:ascii="Arial" w:hAnsi="Arial" w:cs="Arial"/>
                <w:color w:val="212121"/>
                <w:sz w:val="21"/>
                <w:szCs w:val="21"/>
              </w:rPr>
              <w:t>kompensasjonen tilfaller kommunen når ALIS er ansatt. </w:t>
            </w:r>
            <w:r w:rsidR="00C372A5">
              <w:rPr>
                <w:rFonts w:ascii="Arial" w:hAnsi="Arial" w:cs="Arial"/>
                <w:color w:val="212121"/>
                <w:sz w:val="21"/>
                <w:szCs w:val="21"/>
              </w:rPr>
              <w:t xml:space="preserve">ALIS forventes å ha lavere produktivitet/effektivitet enn ferdige spesialister. Skjønnsmessig har Saltdal kommune da et </w:t>
            </w:r>
            <w:proofErr w:type="spellStart"/>
            <w:r w:rsidR="00C372A5">
              <w:rPr>
                <w:rFonts w:ascii="Arial" w:hAnsi="Arial" w:cs="Arial"/>
                <w:color w:val="212121"/>
                <w:sz w:val="21"/>
                <w:szCs w:val="21"/>
              </w:rPr>
              <w:t>inntekstbortfall</w:t>
            </w:r>
            <w:proofErr w:type="spellEnd"/>
            <w:r w:rsidR="00C372A5">
              <w:rPr>
                <w:rFonts w:ascii="Arial" w:hAnsi="Arial" w:cs="Arial"/>
                <w:color w:val="212121"/>
                <w:sz w:val="21"/>
                <w:szCs w:val="21"/>
              </w:rPr>
              <w:t xml:space="preserve"> slik:</w:t>
            </w:r>
          </w:p>
          <w:p w14:paraId="31BB0927" w14:textId="5151C9CB" w:rsidR="00C372A5" w:rsidRDefault="00C372A5" w:rsidP="00C372A5">
            <w:pPr>
              <w:pStyle w:val="Listeavsnitt"/>
              <w:numPr>
                <w:ilvl w:val="0"/>
                <w:numId w:val="23"/>
              </w:numPr>
              <w:rPr>
                <w:rFonts w:ascii="Arial" w:hAnsi="Arial" w:cs="Arial"/>
                <w:color w:val="212121"/>
                <w:sz w:val="21"/>
                <w:szCs w:val="21"/>
              </w:rPr>
            </w:pPr>
            <w:r>
              <w:rPr>
                <w:rFonts w:ascii="Arial" w:hAnsi="Arial" w:cs="Arial"/>
                <w:color w:val="212121"/>
                <w:sz w:val="21"/>
                <w:szCs w:val="21"/>
              </w:rPr>
              <w:t>Kr. 120.000 for ALIS 1. – 3. år av ALIS-tiden</w:t>
            </w:r>
          </w:p>
          <w:p w14:paraId="20A64696" w14:textId="55B05455" w:rsidR="00505583" w:rsidRPr="00373BA3" w:rsidRDefault="00C372A5" w:rsidP="00C372A5">
            <w:pPr>
              <w:pStyle w:val="Listeavsnitt"/>
              <w:numPr>
                <w:ilvl w:val="0"/>
                <w:numId w:val="23"/>
              </w:numPr>
            </w:pPr>
            <w:r>
              <w:rPr>
                <w:rFonts w:ascii="Arial" w:hAnsi="Arial" w:cs="Arial"/>
                <w:color w:val="212121"/>
                <w:sz w:val="21"/>
                <w:szCs w:val="21"/>
              </w:rPr>
              <w:t xml:space="preserve">Kr. 80.000 for ALIS 4. år av ALIS-tiden. </w:t>
            </w:r>
            <w:r w:rsidR="00505583">
              <w:t xml:space="preserve"> </w:t>
            </w:r>
          </w:p>
        </w:tc>
      </w:tr>
    </w:tbl>
    <w:p w14:paraId="6AE6D5D7" w14:textId="77777777" w:rsidR="00707E60" w:rsidRDefault="00707E60" w:rsidP="00707E60">
      <w:pPr>
        <w:pStyle w:val="Overskrift3"/>
      </w:pPr>
      <w:bookmarkStart w:id="9" w:name="_Toc90377768"/>
      <w:r>
        <w:t xml:space="preserve"> Veiledning tilsvarende spesialistforskriftens krav</w:t>
      </w:r>
      <w:bookmarkEnd w:id="9"/>
      <w:r>
        <w:t xml:space="preserve"> </w:t>
      </w:r>
    </w:p>
    <w:p w14:paraId="738B5D84" w14:textId="2891EE84" w:rsidR="00707E60" w:rsidRPr="00035B3B" w:rsidRDefault="00707E60" w:rsidP="00C372A5">
      <w:pPr>
        <w:spacing w:after="0" w:line="240" w:lineRule="auto"/>
        <w:rPr>
          <w:rFonts w:cstheme="minorHAnsi"/>
          <w:sz w:val="24"/>
          <w:szCs w:val="24"/>
        </w:rPr>
      </w:pPr>
      <w:r w:rsidRPr="00035B3B">
        <w:rPr>
          <w:rFonts w:cstheme="minorHAnsi"/>
          <w:sz w:val="24"/>
          <w:szCs w:val="24"/>
        </w:rPr>
        <w:t xml:space="preserve">Individuell veiledning av leger i spesialisering i allmennmedisin er obligatorisk og gjennomføres i henhold til spesialistforskriftens krav. </w:t>
      </w:r>
    </w:p>
    <w:p w14:paraId="01780BF5" w14:textId="77777777" w:rsidR="00035B3B" w:rsidRPr="00035B3B" w:rsidRDefault="00035B3B" w:rsidP="00C372A5">
      <w:pPr>
        <w:spacing w:after="0" w:line="240" w:lineRule="auto"/>
        <w:rPr>
          <w:rFonts w:cstheme="minorHAnsi"/>
          <w:sz w:val="24"/>
          <w:szCs w:val="24"/>
        </w:rPr>
      </w:pPr>
    </w:p>
    <w:p w14:paraId="60AD1E78" w14:textId="50E7B3D3" w:rsidR="00713CAD" w:rsidRPr="00035B3B" w:rsidRDefault="00713CAD" w:rsidP="00C372A5">
      <w:pPr>
        <w:pStyle w:val="NormalWeb"/>
        <w:shd w:val="clear" w:color="auto" w:fill="FEFEFE"/>
        <w:spacing w:before="0" w:beforeAutospacing="0" w:after="0" w:afterAutospacing="0"/>
        <w:rPr>
          <w:rFonts w:asciiTheme="minorHAnsi" w:hAnsiTheme="minorHAnsi" w:cstheme="minorHAnsi"/>
          <w:i/>
          <w:color w:val="0A0A0A"/>
          <w:sz w:val="24"/>
          <w:szCs w:val="24"/>
        </w:rPr>
      </w:pPr>
      <w:hyperlink r:id="rId15" w:history="1">
        <w:r w:rsidRPr="00035B3B">
          <w:rPr>
            <w:rStyle w:val="Hyperkobling"/>
            <w:rFonts w:asciiTheme="minorHAnsi" w:hAnsiTheme="minorHAnsi" w:cstheme="minorHAnsi"/>
            <w:i/>
            <w:sz w:val="24"/>
            <w:szCs w:val="24"/>
          </w:rPr>
          <w:t>Veiledningens omfang:</w:t>
        </w:r>
      </w:hyperlink>
    </w:p>
    <w:p w14:paraId="6C76D535" w14:textId="77777777" w:rsidR="00713CAD" w:rsidRPr="00035B3B" w:rsidRDefault="00713CAD" w:rsidP="00C372A5">
      <w:pPr>
        <w:numPr>
          <w:ilvl w:val="0"/>
          <w:numId w:val="17"/>
        </w:numPr>
        <w:shd w:val="clear" w:color="auto" w:fill="FEFEFE"/>
        <w:spacing w:after="0" w:line="240" w:lineRule="auto"/>
        <w:rPr>
          <w:rFonts w:cstheme="minorHAnsi"/>
          <w:i/>
          <w:color w:val="0A0A0A"/>
          <w:sz w:val="24"/>
          <w:szCs w:val="24"/>
        </w:rPr>
      </w:pPr>
      <w:r w:rsidRPr="00035B3B">
        <w:rPr>
          <w:rFonts w:cstheme="minorHAnsi"/>
          <w:i/>
          <w:color w:val="0A0A0A"/>
          <w:sz w:val="24"/>
          <w:szCs w:val="24"/>
        </w:rPr>
        <w:t>minst fire timer per måned i 10,5 av årets måneder</w:t>
      </w:r>
    </w:p>
    <w:p w14:paraId="25DE3683" w14:textId="14700515" w:rsidR="00713CAD" w:rsidRPr="00035B3B" w:rsidRDefault="00713CAD" w:rsidP="00C372A5">
      <w:pPr>
        <w:numPr>
          <w:ilvl w:val="0"/>
          <w:numId w:val="17"/>
        </w:numPr>
        <w:shd w:val="clear" w:color="auto" w:fill="FEFEFE"/>
        <w:spacing w:after="0" w:line="240" w:lineRule="auto"/>
        <w:rPr>
          <w:rFonts w:cstheme="minorHAnsi"/>
          <w:i/>
          <w:color w:val="0A0A0A"/>
          <w:sz w:val="24"/>
          <w:szCs w:val="24"/>
        </w:rPr>
      </w:pPr>
      <w:r w:rsidRPr="00035B3B">
        <w:rPr>
          <w:rFonts w:cstheme="minorHAnsi"/>
          <w:i/>
          <w:color w:val="0A0A0A"/>
          <w:sz w:val="24"/>
          <w:szCs w:val="24"/>
        </w:rPr>
        <w:t>minst 42 timer i løpet av et år, og tilbys så lenge utdanningen pågår</w:t>
      </w:r>
    </w:p>
    <w:p w14:paraId="287FA83C" w14:textId="741368EF" w:rsidR="00C372A5" w:rsidRPr="00035B3B" w:rsidRDefault="00C372A5" w:rsidP="00C372A5">
      <w:pPr>
        <w:shd w:val="clear" w:color="auto" w:fill="FEFEFE"/>
        <w:spacing w:after="0" w:line="240" w:lineRule="auto"/>
        <w:rPr>
          <w:rFonts w:cstheme="minorHAnsi"/>
          <w:i/>
          <w:color w:val="0A0A0A"/>
          <w:sz w:val="24"/>
          <w:szCs w:val="24"/>
        </w:rPr>
      </w:pPr>
    </w:p>
    <w:p w14:paraId="27AD9DAD" w14:textId="48155B4F" w:rsidR="00C372A5" w:rsidRPr="00035B3B" w:rsidRDefault="00C372A5" w:rsidP="00C372A5">
      <w:pPr>
        <w:shd w:val="clear" w:color="auto" w:fill="FEFEFE"/>
        <w:spacing w:after="0" w:line="240" w:lineRule="auto"/>
        <w:rPr>
          <w:rFonts w:cstheme="minorHAnsi"/>
          <w:i/>
          <w:color w:val="0A0A0A"/>
          <w:sz w:val="24"/>
          <w:szCs w:val="24"/>
        </w:rPr>
      </w:pPr>
      <w:r w:rsidRPr="00035B3B">
        <w:rPr>
          <w:rFonts w:cstheme="minorHAnsi"/>
          <w:color w:val="212121"/>
          <w:sz w:val="24"/>
          <w:szCs w:val="24"/>
          <w:shd w:val="clear" w:color="auto" w:fill="FFFFFF"/>
        </w:rPr>
        <w:t xml:space="preserve">Veiledningssats 1,15 x salærsatsen, dvs. kr. 1,15 x 1.265 = kr. 1.455 x 42 timer = kr. 61.110. </w:t>
      </w:r>
    </w:p>
    <w:p w14:paraId="58DDF490" w14:textId="77777777" w:rsidR="00713CAD" w:rsidRPr="00035B3B" w:rsidRDefault="00713CAD" w:rsidP="00C372A5">
      <w:pPr>
        <w:pStyle w:val="NormalWeb"/>
        <w:shd w:val="clear" w:color="auto" w:fill="FEFEFE"/>
        <w:spacing w:before="0" w:beforeAutospacing="0" w:after="0" w:afterAutospacing="0"/>
        <w:rPr>
          <w:rFonts w:asciiTheme="minorHAnsi" w:hAnsiTheme="minorHAnsi" w:cstheme="minorHAnsi"/>
          <w:i/>
          <w:color w:val="0A0A0A"/>
          <w:sz w:val="24"/>
          <w:szCs w:val="24"/>
        </w:rPr>
      </w:pPr>
      <w:r w:rsidRPr="00035B3B">
        <w:rPr>
          <w:rFonts w:asciiTheme="minorHAnsi" w:hAnsiTheme="minorHAnsi" w:cstheme="minorHAnsi"/>
          <w:i/>
          <w:color w:val="0A0A0A"/>
          <w:sz w:val="24"/>
          <w:szCs w:val="24"/>
        </w:rPr>
        <w:t>Både veileder og spesialistkandidat må ha avsatt tid for dette. Veiledningen skal inngå i arbeidstiden, om ikke annet er avtalt. </w:t>
      </w:r>
    </w:p>
    <w:p w14:paraId="55FC2243" w14:textId="2498050F" w:rsidR="00713CAD" w:rsidRPr="00035B3B" w:rsidRDefault="00C372A5" w:rsidP="00C372A5">
      <w:pPr>
        <w:pStyle w:val="NormalWeb"/>
        <w:shd w:val="clear" w:color="auto" w:fill="FEFEFE"/>
        <w:spacing w:before="0" w:beforeAutospacing="0" w:after="0" w:afterAutospacing="0"/>
        <w:rPr>
          <w:rFonts w:asciiTheme="minorHAnsi" w:hAnsiTheme="minorHAnsi" w:cstheme="minorHAnsi"/>
          <w:i/>
          <w:color w:val="0A0A0A"/>
          <w:sz w:val="24"/>
          <w:szCs w:val="24"/>
        </w:rPr>
      </w:pPr>
      <w:hyperlink r:id="rId16" w:tgtFrame="_blank" w:history="1">
        <w:r w:rsidRPr="00035B3B">
          <w:rPr>
            <w:rStyle w:val="Hyperkobling"/>
            <w:rFonts w:asciiTheme="minorHAnsi" w:hAnsiTheme="minorHAnsi" w:cstheme="minorHAnsi"/>
            <w:i/>
            <w:color w:val="12658B"/>
            <w:sz w:val="24"/>
            <w:szCs w:val="24"/>
          </w:rPr>
          <w:t>I tillegg kan k</w:t>
        </w:r>
        <w:r w:rsidR="00713CAD" w:rsidRPr="00035B3B">
          <w:rPr>
            <w:rStyle w:val="Hyperkobling"/>
            <w:rFonts w:asciiTheme="minorHAnsi" w:hAnsiTheme="minorHAnsi" w:cstheme="minorHAnsi"/>
            <w:i/>
            <w:color w:val="12658B"/>
            <w:sz w:val="24"/>
            <w:szCs w:val="24"/>
          </w:rPr>
          <w:t>ommunen søke Helsedirektoratet om refusjon for veiledningsutgiften inkludert inntil 1,5 time forarbeid per måned i 10,5 måneder i året.</w:t>
        </w:r>
      </w:hyperlink>
      <w:r w:rsidR="00713CAD" w:rsidRPr="00035B3B">
        <w:rPr>
          <w:rFonts w:asciiTheme="minorHAnsi" w:hAnsiTheme="minorHAnsi" w:cstheme="minorHAnsi"/>
          <w:i/>
          <w:color w:val="0A0A0A"/>
          <w:sz w:val="24"/>
          <w:szCs w:val="24"/>
        </w:rPr>
        <w:t> </w:t>
      </w:r>
    </w:p>
    <w:p w14:paraId="3EFF4D2D" w14:textId="0BF1D5C0" w:rsidR="00505583" w:rsidRPr="00035B3B" w:rsidRDefault="004679D7" w:rsidP="00C372A5">
      <w:pPr>
        <w:spacing w:after="0" w:line="240" w:lineRule="auto"/>
        <w:rPr>
          <w:rFonts w:cstheme="minorHAnsi"/>
          <w:sz w:val="24"/>
          <w:szCs w:val="24"/>
        </w:rPr>
      </w:pPr>
      <w:bookmarkStart w:id="10" w:name="_Toc90377769"/>
      <w:r w:rsidRPr="00035B3B">
        <w:rPr>
          <w:rFonts w:cstheme="minorHAnsi"/>
          <w:sz w:val="24"/>
          <w:szCs w:val="24"/>
        </w:rPr>
        <w:t>Kompensasjon for veileder</w:t>
      </w:r>
      <w:r w:rsidR="00C372A5" w:rsidRPr="00035B3B">
        <w:rPr>
          <w:rFonts w:cstheme="minorHAnsi"/>
          <w:sz w:val="24"/>
          <w:szCs w:val="24"/>
        </w:rPr>
        <w:t>s for-/etterarbeid på</w:t>
      </w:r>
      <w:r w:rsidRPr="00035B3B">
        <w:rPr>
          <w:rFonts w:cstheme="minorHAnsi"/>
          <w:color w:val="212121"/>
          <w:sz w:val="24"/>
          <w:szCs w:val="24"/>
          <w:shd w:val="clear" w:color="auto" w:fill="FFFFFF"/>
        </w:rPr>
        <w:t xml:space="preserve"> 15,75 t. Veiledningssats 1,15 x salærsatsen, dv</w:t>
      </w:r>
      <w:r w:rsidR="00C372A5" w:rsidRPr="00035B3B">
        <w:rPr>
          <w:rFonts w:cstheme="minorHAnsi"/>
          <w:color w:val="212121"/>
          <w:sz w:val="24"/>
          <w:szCs w:val="24"/>
          <w:shd w:val="clear" w:color="auto" w:fill="FFFFFF"/>
        </w:rPr>
        <w:t>s. kr. 1,15 x 1.265 = kr. 1.455 * 15,75 t = kr. 22.916.</w:t>
      </w:r>
      <w:r w:rsidR="00505583" w:rsidRPr="00035B3B">
        <w:rPr>
          <w:rFonts w:cstheme="minorHAnsi"/>
          <w:color w:val="212121"/>
          <w:sz w:val="24"/>
          <w:szCs w:val="24"/>
          <w:shd w:val="clear" w:color="auto" w:fill="FFFFFF"/>
        </w:rPr>
        <w:t xml:space="preserve"> </w:t>
      </w:r>
    </w:p>
    <w:p w14:paraId="3561ABBF" w14:textId="77777777" w:rsidR="004679D7" w:rsidRPr="00035B3B" w:rsidRDefault="004679D7" w:rsidP="004679D7">
      <w:pPr>
        <w:rPr>
          <w:rFonts w:cstheme="minorHAnsi"/>
          <w:sz w:val="24"/>
          <w:szCs w:val="24"/>
        </w:rPr>
      </w:pPr>
    </w:p>
    <w:p w14:paraId="78E9741E" w14:textId="5D369D0A" w:rsidR="004679D7" w:rsidRPr="00035B3B" w:rsidRDefault="004679D7" w:rsidP="004679D7">
      <w:pPr>
        <w:rPr>
          <w:rFonts w:cstheme="minorHAnsi"/>
          <w:sz w:val="24"/>
          <w:szCs w:val="24"/>
        </w:rPr>
      </w:pPr>
      <w:r w:rsidRPr="00035B3B">
        <w:rPr>
          <w:rFonts w:cstheme="minorHAnsi"/>
          <w:sz w:val="24"/>
          <w:szCs w:val="24"/>
        </w:rPr>
        <w:t xml:space="preserve">Referanse: </w:t>
      </w:r>
      <w:hyperlink r:id="rId17" w:anchor="regelverk-tildelingskriterier" w:history="1">
        <w:r w:rsidRPr="00035B3B">
          <w:rPr>
            <w:rStyle w:val="Hyperkobling"/>
            <w:rFonts w:cstheme="minorHAnsi"/>
            <w:sz w:val="24"/>
            <w:szCs w:val="24"/>
          </w:rPr>
          <w:t>https://www.helsedirektoratet.no/tilskudd/nasjonal-alis-og-veiledning#regelverk-tildelingskriterier</w:t>
        </w:r>
      </w:hyperlink>
    </w:p>
    <w:p w14:paraId="0F9EA36A" w14:textId="2E2FC01A" w:rsidR="00F97C0A" w:rsidRPr="00F97C0A" w:rsidRDefault="003B64E1" w:rsidP="00F97C0A">
      <w:pPr>
        <w:pStyle w:val="Overskrift3"/>
      </w:pPr>
      <w:r w:rsidRPr="00F97C0A">
        <w:lastRenderedPageBreak/>
        <w:t>Praktisk tilrettelegging for gode utdanningsløp</w:t>
      </w:r>
      <w:r w:rsidRPr="00F97C0A" w:rsidDel="002930E9">
        <w:t xml:space="preserve"> </w:t>
      </w:r>
      <w:bookmarkEnd w:id="10"/>
    </w:p>
    <w:p w14:paraId="51A9A9E6" w14:textId="4CB97233" w:rsidR="00707E60" w:rsidRDefault="002C26D3" w:rsidP="002A34C4">
      <w:pPr>
        <w:rPr>
          <w:rFonts w:cstheme="minorHAnsi"/>
        </w:rPr>
      </w:pPr>
      <w:r w:rsidRPr="00BF57B4">
        <w:rPr>
          <w:rFonts w:cstheme="minorHAnsi"/>
        </w:rPr>
        <w:t xml:space="preserve">Inntil 5% av den maksimale tilskuddsrammen per ALIS kan benyttes av kommunen for å understøtte gode utdanningsløp. Å legge til rette for gode utdanningsløp kan eksempelvis gjøres gjennom koordinering, faglige fellesskap, opplæring av veileder og nettverkssamlinger. Det oppfordres til dialog med regionalt ALIS-kontor. </w:t>
      </w:r>
    </w:p>
    <w:p w14:paraId="74E7ADA0" w14:textId="455824FE" w:rsidR="00707E60" w:rsidRDefault="003E2B93" w:rsidP="00707E60">
      <w:r w:rsidRPr="00BF57B4">
        <w:rPr>
          <w:rFonts w:cstheme="minorHAnsi"/>
        </w:rPr>
        <w:t>A</w:t>
      </w:r>
      <w:r w:rsidR="00707E60" w:rsidRPr="00BF57B4">
        <w:rPr>
          <w:rFonts w:cstheme="minorHAnsi"/>
        </w:rPr>
        <w:t>ndre elementer som utfra lokale forhold anses som relevante kan avtales under dette punktet</w:t>
      </w:r>
      <w:r w:rsidR="00707E60">
        <w:t>.</w:t>
      </w:r>
      <w:r w:rsidR="00707E60" w:rsidRPr="004E6396"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901"/>
      </w:tblGrid>
      <w:tr w:rsidR="00707E60" w:rsidRPr="000378E9" w14:paraId="5997EE0A" w14:textId="77777777">
        <w:trPr>
          <w:trHeight w:val="168"/>
        </w:trPr>
        <w:tc>
          <w:tcPr>
            <w:tcW w:w="8901" w:type="dxa"/>
            <w:shd w:val="clear" w:color="auto" w:fill="DAEEF3" w:themeFill="accent5" w:themeFillTint="33"/>
          </w:tcPr>
          <w:p w14:paraId="76FCC17E" w14:textId="77777777" w:rsidR="00707E60" w:rsidRPr="000378E9" w:rsidRDefault="00707E60">
            <w:pPr>
              <w:rPr>
                <w:b/>
                <w:bCs/>
              </w:rPr>
            </w:pPr>
            <w:r w:rsidRPr="000378E9">
              <w:rPr>
                <w:b/>
                <w:bCs/>
              </w:rPr>
              <w:t>Følgende er avtalt:</w:t>
            </w:r>
          </w:p>
        </w:tc>
      </w:tr>
      <w:tr w:rsidR="00707E60" w:rsidRPr="00373BA3" w14:paraId="3A4E228D" w14:textId="77777777">
        <w:trPr>
          <w:trHeight w:val="344"/>
        </w:trPr>
        <w:tc>
          <w:tcPr>
            <w:tcW w:w="8901" w:type="dxa"/>
          </w:tcPr>
          <w:p w14:paraId="569A8567" w14:textId="3E5AB5C2" w:rsidR="00337855" w:rsidRDefault="006E7869" w:rsidP="00337855">
            <w:pPr>
              <w:rPr>
                <w:i/>
                <w:iCs/>
              </w:rPr>
            </w:pPr>
            <w:r>
              <w:rPr>
                <w:i/>
                <w:iCs/>
              </w:rPr>
              <w:t>Lisens ALIS-portalen, ett år kr.:</w:t>
            </w:r>
          </w:p>
          <w:p w14:paraId="390D5AAD" w14:textId="5773C412" w:rsidR="00E02C63" w:rsidRDefault="006E7869">
            <w:r>
              <w:rPr>
                <w:i/>
                <w:iCs/>
              </w:rPr>
              <w:t>Nettverkssamling for ALIS-veileder kr.:</w:t>
            </w:r>
          </w:p>
          <w:p w14:paraId="29C9B5BF" w14:textId="0CC4635A" w:rsidR="00B15692" w:rsidRPr="00373BA3" w:rsidRDefault="00B15692"/>
        </w:tc>
      </w:tr>
    </w:tbl>
    <w:p w14:paraId="529860F6" w14:textId="47966ED9" w:rsidR="00D34DDC" w:rsidRDefault="00D34DDC" w:rsidP="00707E60">
      <w:pPr>
        <w:rPr>
          <w:u w:val="single"/>
        </w:rPr>
      </w:pPr>
    </w:p>
    <w:p w14:paraId="3ACCAEA9" w14:textId="1BC94FDE" w:rsidR="00707E60" w:rsidRDefault="00707E60" w:rsidP="00707E60">
      <w:pPr>
        <w:pStyle w:val="Overskrift2"/>
      </w:pPr>
      <w:bookmarkStart w:id="11" w:name="_Toc90377770"/>
      <w:r>
        <w:t xml:space="preserve">Tilleggselementer for kommuner med særskilte rekrutteringsutfordringer </w:t>
      </w:r>
      <w:bookmarkEnd w:id="11"/>
      <w:r>
        <w:t>– statlig tilskudd</w:t>
      </w:r>
    </w:p>
    <w:p w14:paraId="59555572" w14:textId="0BC6E350" w:rsidR="00707E60" w:rsidRDefault="00707E60" w:rsidP="00707E60">
      <w:r>
        <w:t xml:space="preserve">Kommuner </w:t>
      </w:r>
      <w:r w:rsidR="00BF57B4">
        <w:t xml:space="preserve">i sentralitetsklasse </w:t>
      </w:r>
      <w:r w:rsidR="00603C5E">
        <w:t xml:space="preserve">6 defineres </w:t>
      </w:r>
      <w:r>
        <w:t>av Helsedirektoratet å ha særskilte rekrutteringsutfordringer</w:t>
      </w:r>
      <w:r w:rsidR="006C1229">
        <w:t xml:space="preserve"> og</w:t>
      </w:r>
      <w:r w:rsidDel="00BB7C90">
        <w:t xml:space="preserve"> </w:t>
      </w:r>
      <w:r>
        <w:t xml:space="preserve">vil, utover rammene for standardelementene beskrevet i kapittel 4.1, kvalifisere for tilskudd til tilleggselementer og økt tilskuddsbeløp fastsatt av Helsedirektoratet.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901"/>
      </w:tblGrid>
      <w:tr w:rsidR="00707E60" w:rsidRPr="000378E9" w14:paraId="05F96678" w14:textId="77777777">
        <w:trPr>
          <w:trHeight w:val="168"/>
        </w:trPr>
        <w:tc>
          <w:tcPr>
            <w:tcW w:w="8901" w:type="dxa"/>
            <w:shd w:val="clear" w:color="auto" w:fill="DAEEF3" w:themeFill="accent5" w:themeFillTint="33"/>
          </w:tcPr>
          <w:p w14:paraId="774AA719" w14:textId="77777777" w:rsidR="00707E60" w:rsidRPr="000378E9" w:rsidRDefault="00707E60">
            <w:pPr>
              <w:rPr>
                <w:b/>
                <w:bCs/>
              </w:rPr>
            </w:pPr>
            <w:r w:rsidRPr="000378E9">
              <w:rPr>
                <w:b/>
                <w:bCs/>
              </w:rPr>
              <w:t>Følgende er avtalt:</w:t>
            </w:r>
          </w:p>
        </w:tc>
      </w:tr>
      <w:tr w:rsidR="00707E60" w:rsidRPr="00373BA3" w14:paraId="2D0C5CB0" w14:textId="77777777">
        <w:trPr>
          <w:trHeight w:val="344"/>
        </w:trPr>
        <w:tc>
          <w:tcPr>
            <w:tcW w:w="8901" w:type="dxa"/>
          </w:tcPr>
          <w:p w14:paraId="23798CDB" w14:textId="77777777" w:rsidR="00337855" w:rsidRDefault="00337855" w:rsidP="00337855">
            <w:pPr>
              <w:rPr>
                <w:i/>
                <w:iCs/>
              </w:rPr>
            </w:pPr>
          </w:p>
          <w:p w14:paraId="4755BB24" w14:textId="617143C5" w:rsidR="00337855" w:rsidRPr="00DB0695" w:rsidRDefault="00713CAD" w:rsidP="0033785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Saltdal kommune er ikke i sentralitetsklasse 6 og på dette punktet skal det derfor ikke avtales noe. </w:t>
            </w:r>
          </w:p>
          <w:p w14:paraId="6B90CCC4" w14:textId="77777777" w:rsidR="00707E60" w:rsidRPr="00373BA3" w:rsidRDefault="00707E60"/>
        </w:tc>
      </w:tr>
    </w:tbl>
    <w:p w14:paraId="2D024192" w14:textId="655C4117" w:rsidR="00AC6D1E" w:rsidRDefault="00AC6D1E"/>
    <w:p w14:paraId="1073C4A6" w14:textId="77777777" w:rsidR="00707E60" w:rsidRPr="00121FA8" w:rsidRDefault="00707E60" w:rsidP="00707E60">
      <w:pPr>
        <w:pStyle w:val="Overskrift2"/>
      </w:pPr>
      <w:r w:rsidRPr="00121FA8">
        <w:t>Elementer med kommunal finansiering</w:t>
      </w:r>
    </w:p>
    <w:p w14:paraId="52637E4F" w14:textId="38925053" w:rsidR="00707E60" w:rsidRPr="00D141DC" w:rsidRDefault="00707E60" w:rsidP="00707E60">
      <w:r>
        <w:t>Utover standard- og tilleggselementer med statlig tilskudd, kan det mellom kommune og ALIS avtales elementer som utelukkende finansieres gjennom kommunale midler.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901"/>
      </w:tblGrid>
      <w:tr w:rsidR="00707E60" w:rsidRPr="000378E9" w14:paraId="428B873F" w14:textId="77777777">
        <w:trPr>
          <w:trHeight w:val="168"/>
        </w:trPr>
        <w:tc>
          <w:tcPr>
            <w:tcW w:w="8901" w:type="dxa"/>
            <w:shd w:val="clear" w:color="auto" w:fill="DAEEF3" w:themeFill="accent5" w:themeFillTint="33"/>
          </w:tcPr>
          <w:p w14:paraId="4DF17111" w14:textId="77777777" w:rsidR="00707E60" w:rsidRPr="000378E9" w:rsidRDefault="00707E60">
            <w:pPr>
              <w:rPr>
                <w:b/>
                <w:bCs/>
              </w:rPr>
            </w:pPr>
            <w:r w:rsidRPr="000378E9">
              <w:rPr>
                <w:b/>
                <w:bCs/>
              </w:rPr>
              <w:t>Følgende er avtalt:</w:t>
            </w:r>
          </w:p>
        </w:tc>
      </w:tr>
      <w:tr w:rsidR="00707E60" w:rsidRPr="00373BA3" w14:paraId="0B8A3181" w14:textId="77777777">
        <w:trPr>
          <w:trHeight w:val="344"/>
        </w:trPr>
        <w:tc>
          <w:tcPr>
            <w:tcW w:w="8901" w:type="dxa"/>
          </w:tcPr>
          <w:p w14:paraId="7DD04F34" w14:textId="77777777" w:rsidR="00707E60" w:rsidRDefault="00707E60"/>
          <w:p w14:paraId="1663560C" w14:textId="4649D328" w:rsidR="00C5378C" w:rsidRDefault="006E7869" w:rsidP="00C5378C">
            <w:pPr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  <w:p w14:paraId="2648B066" w14:textId="77777777" w:rsidR="00C5378C" w:rsidRPr="00DB0695" w:rsidRDefault="00C5378C" w:rsidP="00C5378C">
            <w:pPr>
              <w:rPr>
                <w:i/>
                <w:iCs/>
              </w:rPr>
            </w:pPr>
          </w:p>
          <w:p w14:paraId="3B7B7D7E" w14:textId="77777777" w:rsidR="00707E60" w:rsidRPr="00373BA3" w:rsidRDefault="00707E60"/>
        </w:tc>
      </w:tr>
    </w:tbl>
    <w:p w14:paraId="4F99D00F" w14:textId="77777777" w:rsidR="00707E60" w:rsidRDefault="00707E60" w:rsidP="00707E60">
      <w:pPr>
        <w:rPr>
          <w:u w:val="single"/>
        </w:rPr>
      </w:pPr>
    </w:p>
    <w:p w14:paraId="127E12B1" w14:textId="75915A88" w:rsidR="00C5378C" w:rsidRDefault="00A14146" w:rsidP="00707E60">
      <w:pPr>
        <w:rPr>
          <w:u w:val="single"/>
        </w:rPr>
      </w:pPr>
      <w:r>
        <w:t xml:space="preserve">Se også Saltdal kommune – </w:t>
      </w:r>
      <w:proofErr w:type="spellStart"/>
      <w:r>
        <w:t>Legeplan</w:t>
      </w:r>
      <w:proofErr w:type="spellEnd"/>
      <w:r>
        <w:t xml:space="preserve"> – Kompetanse - </w:t>
      </w:r>
      <w:hyperlink r:id="rId18" w:history="1">
        <w:r w:rsidRPr="00E01411">
          <w:rPr>
            <w:rStyle w:val="Hyperkobling"/>
          </w:rPr>
          <w:t>https://www.digipro-web.no/kompetanse.589793.no.html</w:t>
        </w:r>
      </w:hyperlink>
      <w:r>
        <w:t xml:space="preserve"> </w:t>
      </w:r>
    </w:p>
    <w:p w14:paraId="6B7BCF1B" w14:textId="77777777" w:rsidR="00707E60" w:rsidRDefault="00707E60" w:rsidP="00707E60">
      <w:pPr>
        <w:rPr>
          <w:rFonts w:cstheme="minorHAnsi"/>
        </w:rPr>
      </w:pPr>
      <w:r>
        <w:rPr>
          <w:rFonts w:cstheme="minorHAnsi"/>
        </w:rPr>
        <w:t xml:space="preserve">Sted og dato: </w:t>
      </w:r>
    </w:p>
    <w:p w14:paraId="4D568AB7" w14:textId="56573BD0" w:rsidR="00781E27" w:rsidRDefault="00707E60" w:rsidP="00707E60">
      <w:pPr>
        <w:rPr>
          <w:rFonts w:cstheme="minorHAnsi"/>
        </w:rPr>
      </w:pPr>
      <w:r>
        <w:rPr>
          <w:rFonts w:cstheme="minorHAnsi"/>
        </w:rPr>
        <w:t>for kommunen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for ALIS</w:t>
      </w:r>
    </w:p>
    <w:p w14:paraId="4FFB886A" w14:textId="77777777" w:rsidR="00C5378C" w:rsidRDefault="00C5378C" w:rsidP="00707E60">
      <w:pPr>
        <w:rPr>
          <w:rFonts w:cstheme="minorHAnsi"/>
        </w:rPr>
      </w:pPr>
    </w:p>
    <w:p w14:paraId="53EF5D8B" w14:textId="688F5815" w:rsidR="002F644D" w:rsidRPr="00707E60" w:rsidRDefault="00707E60" w:rsidP="00707E60">
      <w:r>
        <w:rPr>
          <w:rFonts w:cstheme="minorHAnsi"/>
        </w:rPr>
        <w:t>……………………………………………………..…</w:t>
      </w:r>
      <w:r w:rsidRPr="005E709C">
        <w:rPr>
          <w:rFonts w:cstheme="minorHAnsi"/>
        </w:rPr>
        <w:t xml:space="preserve"> </w:t>
      </w:r>
      <w:r>
        <w:rPr>
          <w:rFonts w:cstheme="minorHAnsi"/>
        </w:rPr>
        <w:tab/>
      </w:r>
      <w:r w:rsidR="007B7EAF">
        <w:rPr>
          <w:rFonts w:cstheme="minorHAnsi"/>
        </w:rPr>
        <w:t xml:space="preserve">                            ……………………………………………………..…</w:t>
      </w:r>
      <w:r>
        <w:rPr>
          <w:rFonts w:cstheme="minorHAnsi"/>
        </w:rPr>
        <w:tab/>
      </w:r>
    </w:p>
    <w:sectPr w:rsidR="002F644D" w:rsidRPr="00707E60">
      <w:headerReference w:type="even" r:id="rId19"/>
      <w:headerReference w:type="default" r:id="rId20"/>
      <w:footerReference w:type="even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89F9A" w14:textId="77777777" w:rsidR="00AB4FD8" w:rsidRDefault="00AB4FD8" w:rsidP="005A0312">
      <w:pPr>
        <w:spacing w:after="0" w:line="240" w:lineRule="auto"/>
      </w:pPr>
      <w:r>
        <w:separator/>
      </w:r>
    </w:p>
  </w:endnote>
  <w:endnote w:type="continuationSeparator" w:id="0">
    <w:p w14:paraId="371B72CC" w14:textId="77777777" w:rsidR="00AB4FD8" w:rsidRDefault="00AB4FD8" w:rsidP="005A0312">
      <w:pPr>
        <w:spacing w:after="0" w:line="240" w:lineRule="auto"/>
      </w:pPr>
      <w:r>
        <w:continuationSeparator/>
      </w:r>
    </w:p>
  </w:endnote>
  <w:endnote w:type="continuationNotice" w:id="1">
    <w:p w14:paraId="01B7DB25" w14:textId="77777777" w:rsidR="00AB4FD8" w:rsidRDefault="00AB4F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Sans300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F6EBB" w14:textId="6283BA38" w:rsidR="007F2403" w:rsidRDefault="007F2403">
    <w:pPr>
      <w:pStyle w:val="Bunn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end"/>
    </w:r>
  </w:p>
  <w:p w14:paraId="7CC82A39" w14:textId="3B958DCA" w:rsidR="007F2403" w:rsidRDefault="007F2403" w:rsidP="007F2403">
    <w:pPr>
      <w:pStyle w:val="Bunntekst"/>
      <w:framePr w:wrap="none" w:vAnchor="text" w:hAnchor="margin" w:xAlign="right" w:y="1"/>
      <w:ind w:right="360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end"/>
    </w:r>
  </w:p>
  <w:p w14:paraId="63CE61EC" w14:textId="77777777" w:rsidR="007F2403" w:rsidRDefault="007F2403" w:rsidP="007F2403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l"/>
      </w:rPr>
      <w:id w:val="387847988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186F1422" w14:textId="634F1B4A" w:rsidR="007F2403" w:rsidRDefault="007F2403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 w:rsidR="00B40441">
          <w:rPr>
            <w:rStyle w:val="Sidetall"/>
            <w:noProof/>
          </w:rPr>
          <w:t>6</w:t>
        </w:r>
        <w:r>
          <w:rPr>
            <w:rStyle w:val="Sidetall"/>
          </w:rPr>
          <w:fldChar w:fldCharType="end"/>
        </w:r>
      </w:p>
    </w:sdtContent>
  </w:sdt>
  <w:p w14:paraId="3DB73A3B" w14:textId="77777777" w:rsidR="007F2403" w:rsidRDefault="007F2403" w:rsidP="007F2403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BF4AF" w14:textId="77777777" w:rsidR="00AB4FD8" w:rsidRDefault="00AB4FD8" w:rsidP="005A0312">
      <w:pPr>
        <w:spacing w:after="0" w:line="240" w:lineRule="auto"/>
      </w:pPr>
      <w:r>
        <w:separator/>
      </w:r>
    </w:p>
  </w:footnote>
  <w:footnote w:type="continuationSeparator" w:id="0">
    <w:p w14:paraId="4F885DD9" w14:textId="77777777" w:rsidR="00AB4FD8" w:rsidRDefault="00AB4FD8" w:rsidP="005A0312">
      <w:pPr>
        <w:spacing w:after="0" w:line="240" w:lineRule="auto"/>
      </w:pPr>
      <w:r>
        <w:continuationSeparator/>
      </w:r>
    </w:p>
  </w:footnote>
  <w:footnote w:type="continuationNotice" w:id="1">
    <w:p w14:paraId="3BB99BD7" w14:textId="77777777" w:rsidR="00AB4FD8" w:rsidRDefault="00AB4F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34266" w14:textId="0456381B" w:rsidR="007F2403" w:rsidRDefault="007F2403">
    <w:pPr>
      <w:pStyle w:val="Topp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end"/>
    </w:r>
  </w:p>
  <w:p w14:paraId="272603F6" w14:textId="77777777" w:rsidR="007F2403" w:rsidRDefault="007F2403" w:rsidP="007F2403">
    <w:pPr>
      <w:pStyle w:val="Top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E4713" w14:textId="2B03FB64" w:rsidR="005A0312" w:rsidRDefault="007F2403" w:rsidP="007F2403">
    <w:pPr>
      <w:pStyle w:val="Topptekst"/>
      <w:ind w:right="360"/>
    </w:pPr>
    <w:r>
      <w:rPr>
        <w:noProof/>
        <w:lang w:eastAsia="nb-NO"/>
      </w:rPr>
      <w:drawing>
        <wp:inline distT="0" distB="0" distL="0" distR="0" wp14:anchorId="2CDE19AC" wp14:editId="4C860C93">
          <wp:extent cx="1560787" cy="202324"/>
          <wp:effectExtent l="0" t="0" r="1905" b="1270"/>
          <wp:docPr id="2" name="Bilde 2" descr="Et bilde som inneholder tekst, skil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, skil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2218" cy="225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978CE"/>
    <w:multiLevelType w:val="multilevel"/>
    <w:tmpl w:val="9C38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44436"/>
    <w:multiLevelType w:val="hybridMultilevel"/>
    <w:tmpl w:val="9E9431EE"/>
    <w:lvl w:ilvl="0" w:tplc="E9529794">
      <w:start w:val="12"/>
      <w:numFmt w:val="bullet"/>
      <w:lvlText w:val="-"/>
      <w:lvlJc w:val="left"/>
      <w:pPr>
        <w:ind w:left="1410" w:hanging="705"/>
      </w:pPr>
      <w:rPr>
        <w:rFonts w:ascii="Calibri" w:eastAsiaTheme="minorHAnsi" w:hAnsi="Calibri" w:cstheme="minorBidi" w:hint="default"/>
      </w:rPr>
    </w:lvl>
    <w:lvl w:ilvl="1" w:tplc="E9529794">
      <w:start w:val="12"/>
      <w:numFmt w:val="bullet"/>
      <w:lvlText w:val="-"/>
      <w:lvlJc w:val="left"/>
      <w:pPr>
        <w:ind w:left="1785" w:hanging="360"/>
      </w:pPr>
      <w:rPr>
        <w:rFonts w:ascii="Calibri" w:eastAsiaTheme="minorHAnsi" w:hAnsi="Calibri" w:cstheme="minorBidi" w:hint="default"/>
      </w:rPr>
    </w:lvl>
    <w:lvl w:ilvl="2" w:tplc="0414001B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0C34858"/>
    <w:multiLevelType w:val="hybridMultilevel"/>
    <w:tmpl w:val="48ECED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1655"/>
    <w:multiLevelType w:val="multilevel"/>
    <w:tmpl w:val="D792BB1C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207C02"/>
    <w:multiLevelType w:val="multilevel"/>
    <w:tmpl w:val="3230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14180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3523378"/>
    <w:multiLevelType w:val="hybridMultilevel"/>
    <w:tmpl w:val="E592AA92"/>
    <w:lvl w:ilvl="0" w:tplc="F3CC618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701FD"/>
    <w:multiLevelType w:val="hybridMultilevel"/>
    <w:tmpl w:val="016866B8"/>
    <w:lvl w:ilvl="0" w:tplc="63CACD58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A4365B2"/>
    <w:multiLevelType w:val="hybridMultilevel"/>
    <w:tmpl w:val="65F4D1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F4D83"/>
    <w:multiLevelType w:val="hybridMultilevel"/>
    <w:tmpl w:val="A9FEED8A"/>
    <w:lvl w:ilvl="0" w:tplc="63CACD58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D7D33C0"/>
    <w:multiLevelType w:val="hybridMultilevel"/>
    <w:tmpl w:val="1E9E15F4"/>
    <w:lvl w:ilvl="0" w:tplc="1144D684">
      <w:start w:val="1"/>
      <w:numFmt w:val="decimal"/>
      <w:lvlText w:val="%1"/>
      <w:lvlJc w:val="left"/>
      <w:pPr>
        <w:ind w:left="1410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E30652F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1426" w:hanging="576"/>
      </w:pPr>
    </w:lvl>
    <w:lvl w:ilvl="2">
      <w:start w:val="1"/>
      <w:numFmt w:val="decimal"/>
      <w:pStyle w:val="Overskrift3"/>
      <w:lvlText w:val="%1.%2.%3"/>
      <w:lvlJc w:val="left"/>
      <w:pPr>
        <w:ind w:left="2137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6E1584F"/>
    <w:multiLevelType w:val="multilevel"/>
    <w:tmpl w:val="5410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481DD2"/>
    <w:multiLevelType w:val="hybridMultilevel"/>
    <w:tmpl w:val="7794DAD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CF33874"/>
    <w:multiLevelType w:val="hybridMultilevel"/>
    <w:tmpl w:val="E454E6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B319C8"/>
    <w:multiLevelType w:val="multilevel"/>
    <w:tmpl w:val="8B7C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80515F"/>
    <w:multiLevelType w:val="hybridMultilevel"/>
    <w:tmpl w:val="D8106272"/>
    <w:lvl w:ilvl="0" w:tplc="F32225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F2151"/>
    <w:multiLevelType w:val="multilevel"/>
    <w:tmpl w:val="C8B8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8039BF"/>
    <w:multiLevelType w:val="hybridMultilevel"/>
    <w:tmpl w:val="911C6404"/>
    <w:lvl w:ilvl="0" w:tplc="E9529794">
      <w:start w:val="12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96C781F"/>
    <w:multiLevelType w:val="multilevel"/>
    <w:tmpl w:val="FFAC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7A16CE"/>
    <w:multiLevelType w:val="multilevel"/>
    <w:tmpl w:val="0886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1B6048"/>
    <w:multiLevelType w:val="hybridMultilevel"/>
    <w:tmpl w:val="0E0677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464585">
    <w:abstractNumId w:val="3"/>
  </w:num>
  <w:num w:numId="2" w16cid:durableId="1460102878">
    <w:abstractNumId w:val="10"/>
  </w:num>
  <w:num w:numId="3" w16cid:durableId="780298816">
    <w:abstractNumId w:val="18"/>
  </w:num>
  <w:num w:numId="4" w16cid:durableId="1915894487">
    <w:abstractNumId w:val="1"/>
  </w:num>
  <w:num w:numId="5" w16cid:durableId="988830581">
    <w:abstractNumId w:val="21"/>
  </w:num>
  <w:num w:numId="6" w16cid:durableId="708264717">
    <w:abstractNumId w:val="9"/>
  </w:num>
  <w:num w:numId="7" w16cid:durableId="977959299">
    <w:abstractNumId w:val="7"/>
  </w:num>
  <w:num w:numId="8" w16cid:durableId="2034574003">
    <w:abstractNumId w:val="13"/>
  </w:num>
  <w:num w:numId="9" w16cid:durableId="1596669407">
    <w:abstractNumId w:val="6"/>
  </w:num>
  <w:num w:numId="10" w16cid:durableId="1844200791">
    <w:abstractNumId w:val="12"/>
  </w:num>
  <w:num w:numId="11" w16cid:durableId="819811593">
    <w:abstractNumId w:val="5"/>
  </w:num>
  <w:num w:numId="12" w16cid:durableId="126092960">
    <w:abstractNumId w:val="11"/>
  </w:num>
  <w:num w:numId="13" w16cid:durableId="2079473619">
    <w:abstractNumId w:val="14"/>
  </w:num>
  <w:num w:numId="14" w16cid:durableId="1548419254">
    <w:abstractNumId w:val="8"/>
  </w:num>
  <w:num w:numId="15" w16cid:durableId="904148948">
    <w:abstractNumId w:val="2"/>
  </w:num>
  <w:num w:numId="16" w16cid:durableId="1841188918">
    <w:abstractNumId w:val="11"/>
  </w:num>
  <w:num w:numId="17" w16cid:durableId="581793919">
    <w:abstractNumId w:val="15"/>
  </w:num>
  <w:num w:numId="18" w16cid:durableId="369914558">
    <w:abstractNumId w:val="20"/>
  </w:num>
  <w:num w:numId="19" w16cid:durableId="1880968375">
    <w:abstractNumId w:val="19"/>
  </w:num>
  <w:num w:numId="20" w16cid:durableId="1947693530">
    <w:abstractNumId w:val="4"/>
  </w:num>
  <w:num w:numId="21" w16cid:durableId="1712460767">
    <w:abstractNumId w:val="0"/>
  </w:num>
  <w:num w:numId="22" w16cid:durableId="2011325647">
    <w:abstractNumId w:val="17"/>
  </w:num>
  <w:num w:numId="23" w16cid:durableId="6941864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15C"/>
    <w:rsid w:val="00002222"/>
    <w:rsid w:val="00004201"/>
    <w:rsid w:val="000073C7"/>
    <w:rsid w:val="00023962"/>
    <w:rsid w:val="00030984"/>
    <w:rsid w:val="00031968"/>
    <w:rsid w:val="00035B3B"/>
    <w:rsid w:val="0003798A"/>
    <w:rsid w:val="00040502"/>
    <w:rsid w:val="000425F6"/>
    <w:rsid w:val="00044D96"/>
    <w:rsid w:val="00060D29"/>
    <w:rsid w:val="000629C7"/>
    <w:rsid w:val="0007004C"/>
    <w:rsid w:val="000827AD"/>
    <w:rsid w:val="00090DE0"/>
    <w:rsid w:val="00093695"/>
    <w:rsid w:val="00097BDD"/>
    <w:rsid w:val="000A39D8"/>
    <w:rsid w:val="000C1C0A"/>
    <w:rsid w:val="000D13BA"/>
    <w:rsid w:val="000D278E"/>
    <w:rsid w:val="000E0840"/>
    <w:rsid w:val="000F1EB1"/>
    <w:rsid w:val="000F2B43"/>
    <w:rsid w:val="00100145"/>
    <w:rsid w:val="001028EF"/>
    <w:rsid w:val="001048AD"/>
    <w:rsid w:val="001106CA"/>
    <w:rsid w:val="00110905"/>
    <w:rsid w:val="00115890"/>
    <w:rsid w:val="00117FF1"/>
    <w:rsid w:val="00130CA5"/>
    <w:rsid w:val="001331D9"/>
    <w:rsid w:val="00143F93"/>
    <w:rsid w:val="0014424E"/>
    <w:rsid w:val="001568E6"/>
    <w:rsid w:val="0016223E"/>
    <w:rsid w:val="00183064"/>
    <w:rsid w:val="0019047E"/>
    <w:rsid w:val="001904A9"/>
    <w:rsid w:val="001A4662"/>
    <w:rsid w:val="001B7498"/>
    <w:rsid w:val="001C23EB"/>
    <w:rsid w:val="001D6790"/>
    <w:rsid w:val="001E044B"/>
    <w:rsid w:val="001E12FB"/>
    <w:rsid w:val="001F0A07"/>
    <w:rsid w:val="001F36E3"/>
    <w:rsid w:val="001F6257"/>
    <w:rsid w:val="001F7FA3"/>
    <w:rsid w:val="002057FE"/>
    <w:rsid w:val="00206CDA"/>
    <w:rsid w:val="0021000F"/>
    <w:rsid w:val="00216A81"/>
    <w:rsid w:val="00230152"/>
    <w:rsid w:val="00237EAF"/>
    <w:rsid w:val="002427C9"/>
    <w:rsid w:val="0024698D"/>
    <w:rsid w:val="002477C9"/>
    <w:rsid w:val="00250567"/>
    <w:rsid w:val="00253FB9"/>
    <w:rsid w:val="00261847"/>
    <w:rsid w:val="002648B9"/>
    <w:rsid w:val="002719ED"/>
    <w:rsid w:val="00281591"/>
    <w:rsid w:val="002930E9"/>
    <w:rsid w:val="00297577"/>
    <w:rsid w:val="002A1A86"/>
    <w:rsid w:val="002A34C4"/>
    <w:rsid w:val="002B5704"/>
    <w:rsid w:val="002C01F8"/>
    <w:rsid w:val="002C0833"/>
    <w:rsid w:val="002C1F0B"/>
    <w:rsid w:val="002C26D3"/>
    <w:rsid w:val="002C414D"/>
    <w:rsid w:val="002C6022"/>
    <w:rsid w:val="002D2106"/>
    <w:rsid w:val="002E08A2"/>
    <w:rsid w:val="002E3FE5"/>
    <w:rsid w:val="002F5A83"/>
    <w:rsid w:val="002F644D"/>
    <w:rsid w:val="002F670F"/>
    <w:rsid w:val="00313A31"/>
    <w:rsid w:val="00313BE8"/>
    <w:rsid w:val="00337855"/>
    <w:rsid w:val="00346255"/>
    <w:rsid w:val="00350155"/>
    <w:rsid w:val="00361DBC"/>
    <w:rsid w:val="0037015C"/>
    <w:rsid w:val="0039199A"/>
    <w:rsid w:val="003A7FC8"/>
    <w:rsid w:val="003B64E1"/>
    <w:rsid w:val="003C10EC"/>
    <w:rsid w:val="003C7670"/>
    <w:rsid w:val="003D3CEB"/>
    <w:rsid w:val="003D734D"/>
    <w:rsid w:val="003E2B93"/>
    <w:rsid w:val="003E2CF6"/>
    <w:rsid w:val="003F6812"/>
    <w:rsid w:val="00400E0D"/>
    <w:rsid w:val="0040AB3D"/>
    <w:rsid w:val="00417F97"/>
    <w:rsid w:val="0042325A"/>
    <w:rsid w:val="0042388D"/>
    <w:rsid w:val="0044011B"/>
    <w:rsid w:val="00443AD0"/>
    <w:rsid w:val="00457A7C"/>
    <w:rsid w:val="004679D7"/>
    <w:rsid w:val="00467A8D"/>
    <w:rsid w:val="00471ACB"/>
    <w:rsid w:val="00471F0F"/>
    <w:rsid w:val="00474815"/>
    <w:rsid w:val="004770FF"/>
    <w:rsid w:val="00486348"/>
    <w:rsid w:val="00487515"/>
    <w:rsid w:val="004A4130"/>
    <w:rsid w:val="004B1CF3"/>
    <w:rsid w:val="004B2983"/>
    <w:rsid w:val="004B37D1"/>
    <w:rsid w:val="004B3813"/>
    <w:rsid w:val="004B3B9B"/>
    <w:rsid w:val="004C7087"/>
    <w:rsid w:val="004D2F8C"/>
    <w:rsid w:val="004E04D8"/>
    <w:rsid w:val="004E0AF3"/>
    <w:rsid w:val="004E22C1"/>
    <w:rsid w:val="004E51C7"/>
    <w:rsid w:val="004F441C"/>
    <w:rsid w:val="005027E0"/>
    <w:rsid w:val="00505583"/>
    <w:rsid w:val="005115C1"/>
    <w:rsid w:val="00514918"/>
    <w:rsid w:val="00521436"/>
    <w:rsid w:val="005214CB"/>
    <w:rsid w:val="005224F0"/>
    <w:rsid w:val="0052295E"/>
    <w:rsid w:val="005363F9"/>
    <w:rsid w:val="00536738"/>
    <w:rsid w:val="00540DFB"/>
    <w:rsid w:val="00543928"/>
    <w:rsid w:val="0054484C"/>
    <w:rsid w:val="005502A2"/>
    <w:rsid w:val="005533F8"/>
    <w:rsid w:val="00556B28"/>
    <w:rsid w:val="005630B5"/>
    <w:rsid w:val="00565279"/>
    <w:rsid w:val="005664B5"/>
    <w:rsid w:val="005713A5"/>
    <w:rsid w:val="00581AD9"/>
    <w:rsid w:val="00592177"/>
    <w:rsid w:val="00592E9F"/>
    <w:rsid w:val="005A0312"/>
    <w:rsid w:val="005A21E0"/>
    <w:rsid w:val="005A2D86"/>
    <w:rsid w:val="005A58F1"/>
    <w:rsid w:val="005B1E30"/>
    <w:rsid w:val="005B6FEA"/>
    <w:rsid w:val="005C0133"/>
    <w:rsid w:val="005D14F1"/>
    <w:rsid w:val="005D6F91"/>
    <w:rsid w:val="005E2D52"/>
    <w:rsid w:val="005E5DEF"/>
    <w:rsid w:val="005E6758"/>
    <w:rsid w:val="00603C5E"/>
    <w:rsid w:val="006122B1"/>
    <w:rsid w:val="00616AFA"/>
    <w:rsid w:val="0062346D"/>
    <w:rsid w:val="00623A1E"/>
    <w:rsid w:val="00632FAE"/>
    <w:rsid w:val="00633B58"/>
    <w:rsid w:val="00636C62"/>
    <w:rsid w:val="00641616"/>
    <w:rsid w:val="006516FD"/>
    <w:rsid w:val="00666CD1"/>
    <w:rsid w:val="00682096"/>
    <w:rsid w:val="006829AA"/>
    <w:rsid w:val="00695208"/>
    <w:rsid w:val="00697986"/>
    <w:rsid w:val="006A027D"/>
    <w:rsid w:val="006C1229"/>
    <w:rsid w:val="006D040B"/>
    <w:rsid w:val="006E0AAF"/>
    <w:rsid w:val="006E3C40"/>
    <w:rsid w:val="006E7869"/>
    <w:rsid w:val="006F60AA"/>
    <w:rsid w:val="007059FF"/>
    <w:rsid w:val="00707E60"/>
    <w:rsid w:val="00713CAD"/>
    <w:rsid w:val="00714E3E"/>
    <w:rsid w:val="0072209D"/>
    <w:rsid w:val="00726D60"/>
    <w:rsid w:val="00726DAA"/>
    <w:rsid w:val="00727BFF"/>
    <w:rsid w:val="0073087D"/>
    <w:rsid w:val="00731DED"/>
    <w:rsid w:val="0073243C"/>
    <w:rsid w:val="007345F6"/>
    <w:rsid w:val="00746FD5"/>
    <w:rsid w:val="00750ABF"/>
    <w:rsid w:val="007545BC"/>
    <w:rsid w:val="007561E1"/>
    <w:rsid w:val="00757CE6"/>
    <w:rsid w:val="007625EF"/>
    <w:rsid w:val="0076567C"/>
    <w:rsid w:val="007670ED"/>
    <w:rsid w:val="00781E27"/>
    <w:rsid w:val="007938E0"/>
    <w:rsid w:val="007B7EAF"/>
    <w:rsid w:val="007C7226"/>
    <w:rsid w:val="007C7C98"/>
    <w:rsid w:val="007D62F9"/>
    <w:rsid w:val="007E0073"/>
    <w:rsid w:val="007E3B1E"/>
    <w:rsid w:val="007F2403"/>
    <w:rsid w:val="007F2D91"/>
    <w:rsid w:val="007F3D15"/>
    <w:rsid w:val="00806398"/>
    <w:rsid w:val="0080691F"/>
    <w:rsid w:val="00807A18"/>
    <w:rsid w:val="00811088"/>
    <w:rsid w:val="00822A8C"/>
    <w:rsid w:val="008571B4"/>
    <w:rsid w:val="00857209"/>
    <w:rsid w:val="00857BDD"/>
    <w:rsid w:val="00870316"/>
    <w:rsid w:val="008719BA"/>
    <w:rsid w:val="00876D42"/>
    <w:rsid w:val="00881F67"/>
    <w:rsid w:val="00883796"/>
    <w:rsid w:val="0089476B"/>
    <w:rsid w:val="008970C8"/>
    <w:rsid w:val="008A5679"/>
    <w:rsid w:val="008A629D"/>
    <w:rsid w:val="008B0FFD"/>
    <w:rsid w:val="008C299F"/>
    <w:rsid w:val="008C4C60"/>
    <w:rsid w:val="008C576F"/>
    <w:rsid w:val="008C7DE7"/>
    <w:rsid w:val="008D3CA5"/>
    <w:rsid w:val="008D3DA2"/>
    <w:rsid w:val="008D7C23"/>
    <w:rsid w:val="008E1BBF"/>
    <w:rsid w:val="00903F4F"/>
    <w:rsid w:val="00913657"/>
    <w:rsid w:val="00917AB3"/>
    <w:rsid w:val="00922533"/>
    <w:rsid w:val="00927A44"/>
    <w:rsid w:val="00927DCF"/>
    <w:rsid w:val="00934C1D"/>
    <w:rsid w:val="00935EB6"/>
    <w:rsid w:val="009402BB"/>
    <w:rsid w:val="009602B8"/>
    <w:rsid w:val="009673C1"/>
    <w:rsid w:val="00967856"/>
    <w:rsid w:val="009700D7"/>
    <w:rsid w:val="00973A43"/>
    <w:rsid w:val="0097600C"/>
    <w:rsid w:val="00985457"/>
    <w:rsid w:val="009862E6"/>
    <w:rsid w:val="009A09D8"/>
    <w:rsid w:val="009B0E4B"/>
    <w:rsid w:val="009B3741"/>
    <w:rsid w:val="009B54E2"/>
    <w:rsid w:val="009C23E3"/>
    <w:rsid w:val="009C33C8"/>
    <w:rsid w:val="009C4312"/>
    <w:rsid w:val="009C7CFE"/>
    <w:rsid w:val="009D729C"/>
    <w:rsid w:val="009E7244"/>
    <w:rsid w:val="00A0210C"/>
    <w:rsid w:val="00A0649B"/>
    <w:rsid w:val="00A14146"/>
    <w:rsid w:val="00A20700"/>
    <w:rsid w:val="00A21556"/>
    <w:rsid w:val="00A3057A"/>
    <w:rsid w:val="00A30788"/>
    <w:rsid w:val="00A309D5"/>
    <w:rsid w:val="00A318F4"/>
    <w:rsid w:val="00A361E2"/>
    <w:rsid w:val="00A4789A"/>
    <w:rsid w:val="00A522CD"/>
    <w:rsid w:val="00A57AC6"/>
    <w:rsid w:val="00A6595C"/>
    <w:rsid w:val="00A736AF"/>
    <w:rsid w:val="00AA1F5C"/>
    <w:rsid w:val="00AB0387"/>
    <w:rsid w:val="00AB4FD8"/>
    <w:rsid w:val="00AC1439"/>
    <w:rsid w:val="00AC6D1E"/>
    <w:rsid w:val="00AD591F"/>
    <w:rsid w:val="00AD66F9"/>
    <w:rsid w:val="00AD73BE"/>
    <w:rsid w:val="00AE4AB5"/>
    <w:rsid w:val="00AE7A63"/>
    <w:rsid w:val="00AF2861"/>
    <w:rsid w:val="00AF5F08"/>
    <w:rsid w:val="00B15056"/>
    <w:rsid w:val="00B1524A"/>
    <w:rsid w:val="00B15531"/>
    <w:rsid w:val="00B15692"/>
    <w:rsid w:val="00B269D6"/>
    <w:rsid w:val="00B27A52"/>
    <w:rsid w:val="00B27D32"/>
    <w:rsid w:val="00B30A98"/>
    <w:rsid w:val="00B40441"/>
    <w:rsid w:val="00B40B93"/>
    <w:rsid w:val="00B54A0E"/>
    <w:rsid w:val="00B56037"/>
    <w:rsid w:val="00B56BE6"/>
    <w:rsid w:val="00B74127"/>
    <w:rsid w:val="00B76D82"/>
    <w:rsid w:val="00B931C1"/>
    <w:rsid w:val="00B968ED"/>
    <w:rsid w:val="00B97EF0"/>
    <w:rsid w:val="00BA3375"/>
    <w:rsid w:val="00BA6DD4"/>
    <w:rsid w:val="00BA7FC5"/>
    <w:rsid w:val="00BB2C2D"/>
    <w:rsid w:val="00BC4C9B"/>
    <w:rsid w:val="00BD1612"/>
    <w:rsid w:val="00BE1230"/>
    <w:rsid w:val="00BE3222"/>
    <w:rsid w:val="00BE52F9"/>
    <w:rsid w:val="00BE5C78"/>
    <w:rsid w:val="00BF0FA2"/>
    <w:rsid w:val="00BF2A8C"/>
    <w:rsid w:val="00BF5180"/>
    <w:rsid w:val="00BF57B4"/>
    <w:rsid w:val="00C12F52"/>
    <w:rsid w:val="00C20B10"/>
    <w:rsid w:val="00C20D52"/>
    <w:rsid w:val="00C372A5"/>
    <w:rsid w:val="00C41C61"/>
    <w:rsid w:val="00C43A99"/>
    <w:rsid w:val="00C5378C"/>
    <w:rsid w:val="00C56846"/>
    <w:rsid w:val="00C57CDB"/>
    <w:rsid w:val="00C6036A"/>
    <w:rsid w:val="00C66494"/>
    <w:rsid w:val="00C71616"/>
    <w:rsid w:val="00C72DD1"/>
    <w:rsid w:val="00C7494B"/>
    <w:rsid w:val="00C81581"/>
    <w:rsid w:val="00C825D5"/>
    <w:rsid w:val="00C978BB"/>
    <w:rsid w:val="00CA0C4D"/>
    <w:rsid w:val="00CB6889"/>
    <w:rsid w:val="00CB69DC"/>
    <w:rsid w:val="00CC60BA"/>
    <w:rsid w:val="00CC620B"/>
    <w:rsid w:val="00CE298E"/>
    <w:rsid w:val="00CE3304"/>
    <w:rsid w:val="00CE4B91"/>
    <w:rsid w:val="00D04237"/>
    <w:rsid w:val="00D11040"/>
    <w:rsid w:val="00D13406"/>
    <w:rsid w:val="00D141DC"/>
    <w:rsid w:val="00D15293"/>
    <w:rsid w:val="00D172F8"/>
    <w:rsid w:val="00D2759E"/>
    <w:rsid w:val="00D33737"/>
    <w:rsid w:val="00D34DDC"/>
    <w:rsid w:val="00D44518"/>
    <w:rsid w:val="00D45359"/>
    <w:rsid w:val="00D51E02"/>
    <w:rsid w:val="00D53750"/>
    <w:rsid w:val="00D56945"/>
    <w:rsid w:val="00D6434F"/>
    <w:rsid w:val="00D67549"/>
    <w:rsid w:val="00D7293B"/>
    <w:rsid w:val="00D731E6"/>
    <w:rsid w:val="00D910EE"/>
    <w:rsid w:val="00DC2575"/>
    <w:rsid w:val="00DC5180"/>
    <w:rsid w:val="00DC5AF8"/>
    <w:rsid w:val="00DD02AD"/>
    <w:rsid w:val="00DD2830"/>
    <w:rsid w:val="00DF096A"/>
    <w:rsid w:val="00DF3BFE"/>
    <w:rsid w:val="00DF4AFB"/>
    <w:rsid w:val="00E01FEE"/>
    <w:rsid w:val="00E02C63"/>
    <w:rsid w:val="00E038FF"/>
    <w:rsid w:val="00E04B5D"/>
    <w:rsid w:val="00E05496"/>
    <w:rsid w:val="00E1348E"/>
    <w:rsid w:val="00E13F51"/>
    <w:rsid w:val="00E17833"/>
    <w:rsid w:val="00E17C4C"/>
    <w:rsid w:val="00E20910"/>
    <w:rsid w:val="00E2626B"/>
    <w:rsid w:val="00E32C41"/>
    <w:rsid w:val="00E44224"/>
    <w:rsid w:val="00E50016"/>
    <w:rsid w:val="00E50D59"/>
    <w:rsid w:val="00E63C2A"/>
    <w:rsid w:val="00E70D04"/>
    <w:rsid w:val="00E73EFC"/>
    <w:rsid w:val="00E83A7F"/>
    <w:rsid w:val="00E918AD"/>
    <w:rsid w:val="00EA042C"/>
    <w:rsid w:val="00EA6D5E"/>
    <w:rsid w:val="00ED2092"/>
    <w:rsid w:val="00ED41E8"/>
    <w:rsid w:val="00EE210E"/>
    <w:rsid w:val="00EE291A"/>
    <w:rsid w:val="00F04BAC"/>
    <w:rsid w:val="00F056E1"/>
    <w:rsid w:val="00F12216"/>
    <w:rsid w:val="00F25C0D"/>
    <w:rsid w:val="00F31AB2"/>
    <w:rsid w:val="00F35E93"/>
    <w:rsid w:val="00F35F1A"/>
    <w:rsid w:val="00F50CE6"/>
    <w:rsid w:val="00F849B9"/>
    <w:rsid w:val="00F85242"/>
    <w:rsid w:val="00F93BBB"/>
    <w:rsid w:val="00F94543"/>
    <w:rsid w:val="00F97C0A"/>
    <w:rsid w:val="00FA785A"/>
    <w:rsid w:val="00FC24AB"/>
    <w:rsid w:val="00FD22A8"/>
    <w:rsid w:val="00FE2DF3"/>
    <w:rsid w:val="00FE76FE"/>
    <w:rsid w:val="00FF12BF"/>
    <w:rsid w:val="01DAA991"/>
    <w:rsid w:val="0874A33C"/>
    <w:rsid w:val="33313402"/>
    <w:rsid w:val="4505D80B"/>
    <w:rsid w:val="4C550174"/>
    <w:rsid w:val="50D0369E"/>
    <w:rsid w:val="5F302327"/>
    <w:rsid w:val="64125786"/>
    <w:rsid w:val="645946B3"/>
    <w:rsid w:val="6AB4EF80"/>
    <w:rsid w:val="77724A95"/>
    <w:rsid w:val="7A4DCCA5"/>
    <w:rsid w:val="7B57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3EF25"/>
  <w15:docId w15:val="{3E79083D-4AB1-4ABA-A243-51BBAE07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07E60"/>
    <w:pPr>
      <w:keepNext/>
      <w:keepLines/>
      <w:numPr>
        <w:numId w:val="12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07E60"/>
    <w:pPr>
      <w:keepNext/>
      <w:keepLines/>
      <w:numPr>
        <w:ilvl w:val="1"/>
        <w:numId w:val="12"/>
      </w:numPr>
      <w:spacing w:before="160" w:after="120" w:line="259" w:lineRule="auto"/>
      <w:ind w:left="576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2325A"/>
    <w:pPr>
      <w:keepNext/>
      <w:keepLines/>
      <w:numPr>
        <w:ilvl w:val="2"/>
        <w:numId w:val="12"/>
      </w:numPr>
      <w:spacing w:before="240" w:after="240" w:line="259" w:lineRule="auto"/>
      <w:ind w:left="72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07E60"/>
    <w:pPr>
      <w:keepNext/>
      <w:keepLines/>
      <w:numPr>
        <w:ilvl w:val="3"/>
        <w:numId w:val="12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07E60"/>
    <w:pPr>
      <w:keepNext/>
      <w:keepLines/>
      <w:numPr>
        <w:ilvl w:val="4"/>
        <w:numId w:val="12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07E60"/>
    <w:pPr>
      <w:keepNext/>
      <w:keepLines/>
      <w:numPr>
        <w:ilvl w:val="5"/>
        <w:numId w:val="12"/>
      </w:numPr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07E60"/>
    <w:pPr>
      <w:keepNext/>
      <w:keepLines/>
      <w:numPr>
        <w:ilvl w:val="6"/>
        <w:numId w:val="12"/>
      </w:numPr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07E60"/>
    <w:pPr>
      <w:keepNext/>
      <w:keepLines/>
      <w:numPr>
        <w:ilvl w:val="7"/>
        <w:numId w:val="12"/>
      </w:numP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07E60"/>
    <w:pPr>
      <w:keepNext/>
      <w:keepLines/>
      <w:numPr>
        <w:ilvl w:val="8"/>
        <w:numId w:val="12"/>
      </w:numPr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35F1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A7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736AF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39"/>
    <w:rsid w:val="00927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uthevingsfarge1">
    <w:name w:val="Light Shading Accent 1"/>
    <w:basedOn w:val="Vanligtabell"/>
    <w:uiPriority w:val="60"/>
    <w:rsid w:val="00216A8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geriklisteuthevingsfarge1">
    <w:name w:val="Colorful List Accent 1"/>
    <w:basedOn w:val="Vanligtabell"/>
    <w:uiPriority w:val="72"/>
    <w:rsid w:val="00216A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opptekst">
    <w:name w:val="header"/>
    <w:basedOn w:val="Normal"/>
    <w:link w:val="TopptekstTegn"/>
    <w:uiPriority w:val="99"/>
    <w:unhideWhenUsed/>
    <w:rsid w:val="005A0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A0312"/>
  </w:style>
  <w:style w:type="paragraph" w:styleId="Bunntekst">
    <w:name w:val="footer"/>
    <w:basedOn w:val="Normal"/>
    <w:link w:val="BunntekstTegn"/>
    <w:uiPriority w:val="99"/>
    <w:unhideWhenUsed/>
    <w:rsid w:val="005A0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A0312"/>
  </w:style>
  <w:style w:type="paragraph" w:styleId="NormalWeb">
    <w:name w:val="Normal (Web)"/>
    <w:basedOn w:val="Normal"/>
    <w:uiPriority w:val="99"/>
    <w:semiHidden/>
    <w:unhideWhenUsed/>
    <w:rsid w:val="00876D42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07E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07E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232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07E6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07E6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07E6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07E6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07E6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07E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tel">
    <w:name w:val="Title"/>
    <w:basedOn w:val="Normal"/>
    <w:next w:val="Normal"/>
    <w:link w:val="TittelTegn"/>
    <w:uiPriority w:val="10"/>
    <w:qFormat/>
    <w:rsid w:val="00707E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0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07E6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07E60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07E60"/>
    <w:rPr>
      <w:sz w:val="20"/>
      <w:szCs w:val="20"/>
      <w:lang w:val="en-US"/>
    </w:rPr>
  </w:style>
  <w:style w:type="character" w:styleId="Hyperkobling">
    <w:name w:val="Hyperlink"/>
    <w:basedOn w:val="Standardskriftforavsnitt"/>
    <w:uiPriority w:val="99"/>
    <w:unhideWhenUsed/>
    <w:rsid w:val="00707E60"/>
    <w:rPr>
      <w:color w:val="0000FF" w:themeColor="hyperlink"/>
      <w:u w:val="single"/>
    </w:rPr>
  </w:style>
  <w:style w:type="character" w:styleId="Sidetall">
    <w:name w:val="page number"/>
    <w:basedOn w:val="Standardskriftforavsnitt"/>
    <w:uiPriority w:val="99"/>
    <w:semiHidden/>
    <w:unhideWhenUsed/>
    <w:rsid w:val="007F2403"/>
  </w:style>
  <w:style w:type="character" w:customStyle="1" w:styleId="Ulstomtale1">
    <w:name w:val="Uløst omtale1"/>
    <w:basedOn w:val="Standardskriftforavsnitt"/>
    <w:uiPriority w:val="99"/>
    <w:semiHidden/>
    <w:unhideWhenUsed/>
    <w:rsid w:val="006D040B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B2C2D"/>
    <w:rPr>
      <w:color w:val="800080" w:themeColor="followedHyperlink"/>
      <w:u w:val="single"/>
    </w:rPr>
  </w:style>
  <w:style w:type="paragraph" w:styleId="Revisjon">
    <w:name w:val="Revision"/>
    <w:hidden/>
    <w:uiPriority w:val="99"/>
    <w:semiHidden/>
    <w:rsid w:val="00A0210C"/>
    <w:pPr>
      <w:spacing w:after="0" w:line="240" w:lineRule="auto"/>
    </w:pPr>
  </w:style>
  <w:style w:type="character" w:customStyle="1" w:styleId="normaltextrun">
    <w:name w:val="normaltextrun"/>
    <w:basedOn w:val="Standardskriftforavsnitt"/>
    <w:rsid w:val="003B64E1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27D32"/>
    <w:pPr>
      <w:widowControl/>
      <w:spacing w:after="200"/>
    </w:pPr>
    <w:rPr>
      <w:b/>
      <w:bCs/>
      <w:lang w:val="nb-NO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27D32"/>
    <w:rPr>
      <w:b/>
      <w:bCs/>
      <w:sz w:val="20"/>
      <w:szCs w:val="20"/>
      <w:lang w:val="en-US"/>
    </w:rPr>
  </w:style>
  <w:style w:type="character" w:customStyle="1" w:styleId="Omtale1">
    <w:name w:val="Omtale1"/>
    <w:basedOn w:val="Standardskriftforavsnitt"/>
    <w:uiPriority w:val="99"/>
    <w:unhideWhenUsed/>
    <w:rsid w:val="00967856"/>
    <w:rPr>
      <w:color w:val="2B579A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514918"/>
    <w:pPr>
      <w:spacing w:after="120" w:line="240" w:lineRule="auto"/>
    </w:pPr>
    <w:rPr>
      <w:lang w:val="en-US"/>
    </w:rPr>
  </w:style>
  <w:style w:type="character" w:customStyle="1" w:styleId="null1">
    <w:name w:val="null1"/>
    <w:basedOn w:val="Standardskriftforavsnitt"/>
    <w:rsid w:val="00514918"/>
  </w:style>
  <w:style w:type="character" w:styleId="Sterk">
    <w:name w:val="Strong"/>
    <w:basedOn w:val="Standardskriftforavsnitt"/>
    <w:uiPriority w:val="22"/>
    <w:qFormat/>
    <w:rsid w:val="00713CAD"/>
    <w:rPr>
      <w:b/>
      <w:bCs/>
    </w:rPr>
  </w:style>
  <w:style w:type="character" w:styleId="Utheving">
    <w:name w:val="Emphasis"/>
    <w:basedOn w:val="Standardskriftforavsnitt"/>
    <w:uiPriority w:val="20"/>
    <w:qFormat/>
    <w:rsid w:val="00BE12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hrome-extension://efahttps:/www.legeforeningen.no/contentassets/e87cdaff6ce141bc9209ec67d613c764/salarforskriften-per-1.-juli-2024.pdf" TargetMode="External"/><Relationship Id="rId18" Type="http://schemas.openxmlformats.org/officeDocument/2006/relationships/hyperlink" Target="https://www.digipro-web.no/kompetanse.589793.no.htm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file:///C:/Users/chnes/AppData/Local/Microsoft/Windows/INetCache/Content.Outlook/HZFSYA32/lenke" TargetMode="External"/><Relationship Id="rId17" Type="http://schemas.openxmlformats.org/officeDocument/2006/relationships/hyperlink" Target="https://www.helsedirektoratet.no/tilskudd/nasjonal-alis-og-veiledn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lis.no/alis-ordningen/honorering-av-veiledning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SF/forskrift/2016-12-08-1482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digipro-web.no/kompetanse.589793.no.htm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lis.no/alis-ordningen/alis-tilskudd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D6BED4821D3C43BA799F5026B3CD20" ma:contentTypeVersion="17" ma:contentTypeDescription="Opprett et nytt dokument." ma:contentTypeScope="" ma:versionID="258a680bfc54560b581e35ced066148e">
  <xsd:schema xmlns:xsd="http://www.w3.org/2001/XMLSchema" xmlns:xs="http://www.w3.org/2001/XMLSchema" xmlns:p="http://schemas.microsoft.com/office/2006/metadata/properties" xmlns:ns2="e711f5d5-6165-4f21-8fb0-a88db0832b9a" xmlns:ns3="1576e659-892f-43be-9b1a-15151981e578" targetNamespace="http://schemas.microsoft.com/office/2006/metadata/properties" ma:root="true" ma:fieldsID="d516f680abf7c96dc7e3b8b8fdf32c58" ns2:_="" ns3:_="">
    <xsd:import namespace="e711f5d5-6165-4f21-8fb0-a88db0832b9a"/>
    <xsd:import namespace="1576e659-892f-43be-9b1a-15151981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1f5d5-6165-4f21-8fb0-a88db0832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0071e24f-690c-4753-86e1-bc08de8e08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6e659-892f-43be-9b1a-15151981e5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381002e-d847-4db4-b961-38a7143d59c2}" ma:internalName="TaxCatchAll" ma:showField="CatchAllData" ma:web="1576e659-892f-43be-9b1a-15151981e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1f5d5-6165-4f21-8fb0-a88db0832b9a">
      <Terms xmlns="http://schemas.microsoft.com/office/infopath/2007/PartnerControls"/>
    </lcf76f155ced4ddcb4097134ff3c332f>
    <TaxCatchAll xmlns="1576e659-892f-43be-9b1a-15151981e578" xsi:nil="true"/>
    <SharedWithUsers xmlns="1576e659-892f-43be-9b1a-15151981e578">
      <UserInfo>
        <DisplayName>Charlotte Næss</DisplayName>
        <AccountId>36</AccountId>
        <AccountType/>
      </UserInfo>
      <UserInfo>
        <DisplayName>Ellen Starberg Larsen (Innleid)</DisplayName>
        <AccountId>11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675B124-6F2E-488C-9429-F43F13CB51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C20E6D-10EA-4BED-8058-4D56E9354933}"/>
</file>

<file path=customXml/itemProps3.xml><?xml version="1.0" encoding="utf-8"?>
<ds:datastoreItem xmlns:ds="http://schemas.openxmlformats.org/officeDocument/2006/customXml" ds:itemID="{2CEE0981-E99B-4EF0-9618-739B7C04B6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989FB7-3257-4087-B906-2B70FF35BBEA}">
  <ds:schemaRefs>
    <ds:schemaRef ds:uri="http://schemas.microsoft.com/office/2006/documentManagement/types"/>
    <ds:schemaRef ds:uri="http://schemas.microsoft.com/office/infopath/2007/PartnerControls"/>
    <ds:schemaRef ds:uri="6ba12e6c-9d1d-4076-b9f4-ed58d27a1c66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ab580d11-2308-4d7c-8f13-506df5de579e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1890</Words>
  <Characters>10022</Characters>
  <Application>Microsoft Office Word</Application>
  <DocSecurity>4</DocSecurity>
  <Lines>83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11889</CharactersWithSpaces>
  <SharedDoc>false</SharedDoc>
  <HLinks>
    <vt:vector size="12" baseType="variant">
      <vt:variant>
        <vt:i4>5636175</vt:i4>
      </vt:variant>
      <vt:variant>
        <vt:i4>3</vt:i4>
      </vt:variant>
      <vt:variant>
        <vt:i4>0</vt:i4>
      </vt:variant>
      <vt:variant>
        <vt:i4>5</vt:i4>
      </vt:variant>
      <vt:variant>
        <vt:lpwstr>C:\Users\chnes\AppData\Local\Microsoft\Windows\INetCache\Content.Outlook\HZFSYA32\lenke</vt:lpwstr>
      </vt:variant>
      <vt:variant>
        <vt:lpwstr/>
      </vt:variant>
      <vt:variant>
        <vt:i4>983104</vt:i4>
      </vt:variant>
      <vt:variant>
        <vt:i4>0</vt:i4>
      </vt:variant>
      <vt:variant>
        <vt:i4>0</vt:i4>
      </vt:variant>
      <vt:variant>
        <vt:i4>5</vt:i4>
      </vt:variant>
      <vt:variant>
        <vt:lpwstr>https://lovdata.no/dokument/SF/forskrift/2016-12-08-1482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 Helene Myhrer</dc:creator>
  <cp:keywords/>
  <cp:lastModifiedBy>Marthe Petra Størkersen</cp:lastModifiedBy>
  <cp:revision>2</cp:revision>
  <cp:lastPrinted>2017-06-27T06:10:00Z</cp:lastPrinted>
  <dcterms:created xsi:type="dcterms:W3CDTF">2024-12-17T14:11:00Z</dcterms:created>
  <dcterms:modified xsi:type="dcterms:W3CDTF">2024-12-17T14:11:00Z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0x0101001FD6BED4821D3C43BA799F5026B3CD20</vt:lpwstr>
  </property>
  <property fmtid="{D5CDD505-2E9C-101B-9397-08002B2CF9AE}" pid="3" name="MediaServiceImageTags">
    <vt:lpwstr/>
  </property>
</Properties>
</file>